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865D" w14:textId="77777777" w:rsidR="00435FC6" w:rsidRDefault="00000000">
      <w:pPr>
        <w:spacing w:before="3000"/>
        <w:jc w:val="center"/>
      </w:pPr>
      <w:r>
        <w:rPr>
          <w:b/>
          <w:bCs/>
          <w:color w:val="1B3A4B"/>
          <w:sz w:val="52"/>
          <w:szCs w:val="52"/>
        </w:rPr>
        <w:t>Thoracic Outlet Syndrome</w:t>
      </w:r>
    </w:p>
    <w:p w14:paraId="2D4AA914" w14:textId="77777777" w:rsidR="00435FC6" w:rsidRDefault="00000000">
      <w:pPr>
        <w:spacing w:after="200"/>
        <w:jc w:val="center"/>
      </w:pPr>
      <w:r>
        <w:rPr>
          <w:color w:val="2E75B6"/>
          <w:sz w:val="40"/>
          <w:szCs w:val="40"/>
        </w:rPr>
        <w:t>Diagnostic Confirmation Checklist</w:t>
      </w:r>
    </w:p>
    <w:p w14:paraId="24453185" w14:textId="77777777" w:rsidR="00435FC6" w:rsidRDefault="00000000">
      <w:pPr>
        <w:spacing w:after="400"/>
        <w:jc w:val="center"/>
      </w:pPr>
      <w:r>
        <w:rPr>
          <w:i/>
          <w:iCs/>
          <w:color w:val="666666"/>
          <w:sz w:val="26"/>
          <w:szCs w:val="26"/>
        </w:rPr>
        <w:t>A Systematic Guide to Getting Diagnosed</w:t>
      </w:r>
    </w:p>
    <w:p w14:paraId="0D897936" w14:textId="77777777" w:rsidR="00435FC6" w:rsidRDefault="00435FC6">
      <w:pPr>
        <w:spacing w:after="200"/>
      </w:pPr>
    </w:p>
    <w:p w14:paraId="6DFBC170" w14:textId="77777777" w:rsidR="00435FC6" w:rsidRDefault="00000000">
      <w:pPr>
        <w:jc w:val="center"/>
      </w:pPr>
      <w:r>
        <w:rPr>
          <w:color w:val="666666"/>
        </w:rPr>
        <w:t>Based on published medical literature, Society for Vascular Surgery guidelines,</w:t>
      </w:r>
    </w:p>
    <w:p w14:paraId="6E38E80F" w14:textId="77777777" w:rsidR="00435FC6" w:rsidRDefault="00000000">
      <w:pPr>
        <w:spacing w:after="200"/>
        <w:jc w:val="center"/>
      </w:pPr>
      <w:r>
        <w:rPr>
          <w:color w:val="666666"/>
        </w:rPr>
        <w:t>and community experience from r/</w:t>
      </w:r>
      <w:proofErr w:type="spellStart"/>
      <w:r>
        <w:rPr>
          <w:color w:val="666666"/>
        </w:rPr>
        <w:t>thoracicoutletsupport</w:t>
      </w:r>
      <w:proofErr w:type="spellEnd"/>
      <w:r>
        <w:rPr>
          <w:color w:val="666666"/>
        </w:rPr>
        <w:t xml:space="preserve"> (100 top posts)</w:t>
      </w:r>
    </w:p>
    <w:p w14:paraId="182B89C1" w14:textId="77777777" w:rsidR="00435FC6" w:rsidRDefault="00435FC6">
      <w:pPr>
        <w:spacing w:after="600"/>
      </w:pPr>
    </w:p>
    <w:p w14:paraId="59505FCB" w14:textId="77777777" w:rsidR="00435FC6" w:rsidRDefault="00000000">
      <w:pPr>
        <w:jc w:val="center"/>
      </w:pPr>
      <w:r>
        <w:rPr>
          <w:color w:val="999999"/>
        </w:rPr>
        <w:t>Compiled March 2026</w:t>
      </w:r>
    </w:p>
    <w:p w14:paraId="7B77CECD" w14:textId="77777777" w:rsidR="00435FC6" w:rsidRDefault="00000000">
      <w:pPr>
        <w:jc w:val="center"/>
      </w:pPr>
      <w:r>
        <w:rPr>
          <w:i/>
          <w:iCs/>
          <w:color w:val="999999"/>
          <w:sz w:val="20"/>
          <w:szCs w:val="20"/>
        </w:rPr>
        <w:t>For informational purposes only — not medical advice</w:t>
      </w:r>
    </w:p>
    <w:p w14:paraId="3E45896E" w14:textId="77777777" w:rsidR="00435FC6" w:rsidRDefault="00000000">
      <w:r>
        <w:br w:type="page"/>
      </w:r>
    </w:p>
    <w:p w14:paraId="0CB61DA7" w14:textId="77777777" w:rsidR="00435FC6" w:rsidRDefault="00000000">
      <w:pPr>
        <w:pStyle w:val="Heading1"/>
      </w:pPr>
      <w:r>
        <w:lastRenderedPageBreak/>
        <w:t>The Reality of TOS Diagnosis</w:t>
      </w:r>
    </w:p>
    <w:p w14:paraId="419C373B" w14:textId="77777777" w:rsidR="00435FC6" w:rsidRDefault="00000000">
      <w:pPr>
        <w:spacing w:after="120"/>
      </w:pPr>
      <w:r>
        <w:rPr>
          <w:b/>
          <w:bCs/>
        </w:rPr>
        <w:t>TOS is a diagnosis of exclusion.</w:t>
      </w:r>
      <w:r>
        <w:t xml:space="preserve"> This is the single most important thing to internalize before you start. There is no blood test, no scan, and no single exam that definitively confirms neurogenic TOS. Instead, the diagnostic process works by systematically ruling out everything else that could explain your symptoms, while accumulating enough clinical evidence to make TOS the most likely remaining explanation.</w:t>
      </w:r>
    </w:p>
    <w:p w14:paraId="20FFA8AE" w14:textId="77777777" w:rsidR="00435FC6" w:rsidRDefault="00435FC6">
      <w:pPr>
        <w:spacing w:after="120"/>
      </w:pPr>
    </w:p>
    <w:p w14:paraId="0AF6D150" w14:textId="77777777" w:rsidR="00435FC6" w:rsidRDefault="00000000">
      <w:pPr>
        <w:spacing w:after="120"/>
      </w:pPr>
      <w:r>
        <w:t>The Society for Vascular Surgery uses four criteria for neurogenic TOS diagnosis:</w:t>
      </w:r>
    </w:p>
    <w:p w14:paraId="39C8A315" w14:textId="77777777" w:rsidR="00435FC6" w:rsidRDefault="00000000">
      <w:pPr>
        <w:pStyle w:val="ListParagraph"/>
        <w:numPr>
          <w:ilvl w:val="0"/>
          <w:numId w:val="2"/>
        </w:numPr>
        <w:spacing w:after="80"/>
      </w:pPr>
      <w:r>
        <w:rPr>
          <w:b/>
          <w:bCs/>
        </w:rPr>
        <w:t>Signs and symptoms of pathology at the thoracic outlet</w:t>
      </w:r>
      <w:r>
        <w:t xml:space="preserve"> (pain, tenderness in the scalene/pec minor region)</w:t>
      </w:r>
    </w:p>
    <w:p w14:paraId="61253F3C" w14:textId="77777777" w:rsidR="00435FC6" w:rsidRDefault="00000000">
      <w:pPr>
        <w:pStyle w:val="ListParagraph"/>
        <w:numPr>
          <w:ilvl w:val="0"/>
          <w:numId w:val="2"/>
        </w:numPr>
        <w:spacing w:after="80"/>
      </w:pPr>
      <w:r>
        <w:rPr>
          <w:b/>
          <w:bCs/>
        </w:rPr>
        <w:t>Signs and symptoms of nerve compression</w:t>
      </w:r>
      <w:r>
        <w:t xml:space="preserve"> (distal neurologic changes — numbness, tingling, weakness)</w:t>
      </w:r>
    </w:p>
    <w:p w14:paraId="6CF7BC22" w14:textId="77777777" w:rsidR="00435FC6" w:rsidRDefault="00000000">
      <w:pPr>
        <w:pStyle w:val="ListParagraph"/>
        <w:numPr>
          <w:ilvl w:val="0"/>
          <w:numId w:val="2"/>
        </w:numPr>
        <w:spacing w:after="80"/>
      </w:pPr>
      <w:r>
        <w:rPr>
          <w:b/>
          <w:bCs/>
        </w:rPr>
        <w:t>Absence of other pathology</w:t>
      </w:r>
      <w:r>
        <w:t xml:space="preserve"> that explains the symptoms (negative workup for cervical disc, carpal tunnel, etc.)</w:t>
      </w:r>
    </w:p>
    <w:p w14:paraId="76F94E4C" w14:textId="77777777" w:rsidR="00435FC6" w:rsidRDefault="00000000">
      <w:pPr>
        <w:pStyle w:val="ListParagraph"/>
        <w:numPr>
          <w:ilvl w:val="0"/>
          <w:numId w:val="2"/>
        </w:numPr>
        <w:spacing w:after="80"/>
      </w:pPr>
      <w:r>
        <w:rPr>
          <w:b/>
          <w:bCs/>
        </w:rPr>
        <w:t xml:space="preserve">Positive response to a </w:t>
      </w:r>
      <w:proofErr w:type="gramStart"/>
      <w:r>
        <w:rPr>
          <w:b/>
          <w:bCs/>
        </w:rPr>
        <w:t>properly-performed</w:t>
      </w:r>
      <w:proofErr w:type="gramEnd"/>
      <w:r>
        <w:rPr>
          <w:b/>
          <w:bCs/>
        </w:rPr>
        <w:t xml:space="preserve"> scalene/pec minor block</w:t>
      </w:r>
      <w:r>
        <w:t xml:space="preserve"> (≥50% symptom relief)</w:t>
      </w:r>
    </w:p>
    <w:p w14:paraId="553DB3AB" w14:textId="77777777" w:rsidR="00435FC6" w:rsidRDefault="00435FC6">
      <w:pPr>
        <w:spacing w:after="120"/>
      </w:pPr>
    </w:p>
    <w:p w14:paraId="3B227CEA" w14:textId="77777777" w:rsidR="00435FC6" w:rsidRDefault="00000000">
      <w:pPr>
        <w:spacing w:after="120"/>
      </w:pPr>
      <w:r>
        <w:rPr>
          <w:i/>
          <w:iCs/>
        </w:rPr>
        <w:t xml:space="preserve">Community reality: </w:t>
      </w:r>
      <w:r>
        <w:t>Multiple Reddit users report diagnosis taking 1–5+ years, with many initially told their symptoms were psychosomatic or anxiety. One user described being diagnosed after 5 years; another said it took bouncing between a dozen specialists before a suspected diagnosis was even raised. The condition is rare enough that most primary care doctors and even many specialists have never treated it.</w:t>
      </w:r>
    </w:p>
    <w:p w14:paraId="351EF606" w14:textId="77777777" w:rsidR="00435FC6" w:rsidRDefault="00000000">
      <w:r>
        <w:br w:type="page"/>
      </w:r>
    </w:p>
    <w:p w14:paraId="7FD115EC" w14:textId="77777777" w:rsidR="00435FC6" w:rsidRDefault="00000000">
      <w:pPr>
        <w:pStyle w:val="Heading1"/>
      </w:pPr>
      <w:r>
        <w:lastRenderedPageBreak/>
        <w:t>Phase 1: Rule Out the Mimics</w:t>
      </w:r>
    </w:p>
    <w:p w14:paraId="13430575" w14:textId="77777777" w:rsidR="00435FC6" w:rsidRDefault="00000000">
      <w:pPr>
        <w:spacing w:after="120"/>
      </w:pPr>
      <w:r>
        <w:t xml:space="preserve">Before you can arrive at a TOS diagnosis, you need to systematically eliminate conditions that produce similar symptoms. This isn't busywork — it's the foundation of the diagnosis. Many TOS patients </w:t>
      </w:r>
      <w:proofErr w:type="gramStart"/>
      <w:r>
        <w:t>actually have</w:t>
      </w:r>
      <w:proofErr w:type="gramEnd"/>
      <w:r>
        <w:t xml:space="preserve"> one of these conditions instead, or in addition to TOS.</w:t>
      </w:r>
    </w:p>
    <w:p w14:paraId="0D35239D" w14:textId="77777777" w:rsidR="00435FC6" w:rsidRDefault="00435FC6">
      <w:pPr>
        <w:spacing w:after="120"/>
      </w:pPr>
    </w:p>
    <w:p w14:paraId="4AA3E3CC" w14:textId="77777777" w:rsidR="00435FC6" w:rsidRDefault="00000000">
      <w:pPr>
        <w:spacing w:after="120"/>
      </w:pPr>
      <w:r>
        <w:rPr>
          <w:b/>
          <w:bCs/>
        </w:rPr>
        <w:t xml:space="preserve">Why this matters: </w:t>
      </w:r>
      <w:r>
        <w:t>Provocative tests for TOS have false-positive rates of 9–47% in healthy people and 42–77% in patients with carpal tunnel syndrome. If you skip the rule-out phase, you risk treating the wrong condition.</w:t>
      </w:r>
    </w:p>
    <w:p w14:paraId="0C66F7EF" w14:textId="77777777" w:rsidR="00435FC6" w:rsidRDefault="00435FC6">
      <w:pPr>
        <w:spacing w:after="120"/>
      </w:pPr>
    </w:p>
    <w:p w14:paraId="654231BC" w14:textId="77777777" w:rsidR="00435FC6" w:rsidRDefault="00000000">
      <w:pPr>
        <w:pStyle w:val="Heading2"/>
      </w:pPr>
      <w:r>
        <w:t>Differential Diagnosis Checklist</w:t>
      </w:r>
    </w:p>
    <w:p w14:paraId="377AF60E" w14:textId="77777777" w:rsidR="00435FC6" w:rsidRDefault="00000000">
      <w:pPr>
        <w:spacing w:after="120"/>
      </w:pPr>
      <w:r>
        <w:rPr>
          <w:i/>
          <w:iCs/>
        </w:rPr>
        <w:t>Check off each condition as you rule it out with your medical team. The goal is to close every door that isn't TOS.</w:t>
      </w:r>
    </w:p>
    <w:p w14:paraId="033E3B20"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200"/>
        <w:gridCol w:w="3360"/>
        <w:gridCol w:w="3300"/>
      </w:tblGrid>
      <w:tr w:rsidR="00435FC6" w14:paraId="3ADFA27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56EEB68" w14:textId="77777777" w:rsidR="00435FC6" w:rsidRDefault="00000000">
            <w:r>
              <w:rPr>
                <w:b/>
                <w:bCs/>
                <w:color w:val="FFFFFF"/>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B49B1C7" w14:textId="77777777" w:rsidR="00435FC6" w:rsidRDefault="00000000">
            <w:r>
              <w:rPr>
                <w:b/>
                <w:bCs/>
                <w:color w:val="FFFFFF"/>
                <w:sz w:val="20"/>
                <w:szCs w:val="20"/>
              </w:rPr>
              <w:t>Condition</w:t>
            </w:r>
          </w:p>
        </w:tc>
        <w:tc>
          <w:tcPr>
            <w:tcW w:w="33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535E439" w14:textId="77777777" w:rsidR="00435FC6" w:rsidRDefault="00000000">
            <w:r>
              <w:rPr>
                <w:b/>
                <w:bCs/>
                <w:color w:val="FFFFFF"/>
                <w:sz w:val="20"/>
                <w:szCs w:val="20"/>
              </w:rPr>
              <w:t>How to Rule Out</w:t>
            </w:r>
          </w:p>
        </w:tc>
        <w:tc>
          <w:tcPr>
            <w:tcW w:w="33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1F81351F" w14:textId="77777777" w:rsidR="00435FC6" w:rsidRDefault="00000000">
            <w:r>
              <w:rPr>
                <w:b/>
                <w:bCs/>
                <w:color w:val="FFFFFF"/>
                <w:sz w:val="20"/>
                <w:szCs w:val="20"/>
              </w:rPr>
              <w:t>Key Distinguishing Feature</w:t>
            </w:r>
          </w:p>
        </w:tc>
      </w:tr>
      <w:tr w:rsidR="00435FC6" w14:paraId="42E9AFAE"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89A44"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2FB92" w14:textId="77777777" w:rsidR="00435FC6" w:rsidRDefault="00000000">
            <w:r>
              <w:t>Cervical radiculopathy (C5–T1)</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A9D3D8" w14:textId="77777777" w:rsidR="00435FC6" w:rsidRDefault="00000000">
            <w:r>
              <w:t>Cervical MRI + Spurling's test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31146F" w14:textId="77777777" w:rsidR="00435FC6" w:rsidRDefault="00000000">
            <w:r>
              <w:t>Dermatomal pain pattern; relief with shoulder abduction (opposite of TOS)</w:t>
            </w:r>
          </w:p>
        </w:tc>
      </w:tr>
      <w:tr w:rsidR="00435FC6" w14:paraId="078C347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57962"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0E6FE7" w14:textId="77777777" w:rsidR="00435FC6" w:rsidRDefault="00000000">
            <w:r>
              <w:t>Cervical disc herniation</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E7DFD0" w14:textId="77777777" w:rsidR="00435FC6" w:rsidRDefault="00000000">
            <w:r>
              <w:t>Cervical MRI</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8201CF" w14:textId="77777777" w:rsidR="00435FC6" w:rsidRDefault="00000000">
            <w:r>
              <w:t>Disc bulge/herniation visible on imaging; Spurling's positive</w:t>
            </w:r>
          </w:p>
        </w:tc>
      </w:tr>
      <w:tr w:rsidR="00435FC6" w14:paraId="1EBA7CB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C5CA5E"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F14BC5" w14:textId="77777777" w:rsidR="00435FC6" w:rsidRDefault="00000000">
            <w:r>
              <w:t>Carpal tunnel syndrome</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F49351" w14:textId="77777777" w:rsidR="00435FC6" w:rsidRDefault="00000000">
            <w:r>
              <w:t>NCS across wrist + Phalen's/Tinel's at wrist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46099" w14:textId="77777777" w:rsidR="00435FC6" w:rsidRDefault="00000000">
            <w:r>
              <w:t>Median nerve distribution only (thumb, index, middle); slowing at wrist on NCS</w:t>
            </w:r>
          </w:p>
        </w:tc>
      </w:tr>
      <w:tr w:rsidR="00435FC6" w14:paraId="5519B53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F359F"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C8F6FE" w14:textId="77777777" w:rsidR="00435FC6" w:rsidRDefault="00000000">
            <w:r>
              <w:t>Cubital tunnel syndrome</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B84D34" w14:textId="77777777" w:rsidR="00435FC6" w:rsidRDefault="00000000">
            <w:r>
              <w:t>NCS across elbow + Tinel's at elbow</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76C969" w14:textId="77777777" w:rsidR="00435FC6" w:rsidRDefault="00000000">
            <w:r>
              <w:t>Ulnar slowing at elbow; ring/little finger symptoms worsen with elbow flexion</w:t>
            </w:r>
          </w:p>
        </w:tc>
      </w:tr>
      <w:tr w:rsidR="00435FC6" w14:paraId="42F8F98E"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4999F4"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40E77" w14:textId="77777777" w:rsidR="00435FC6" w:rsidRDefault="00000000">
            <w:r>
              <w:t>Rotator cuff pathology</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BC97E" w14:textId="77777777" w:rsidR="00435FC6" w:rsidRDefault="00000000">
            <w:r>
              <w:t>Shoulder MRI + specific shoulder exams</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FDAD94" w14:textId="77777777" w:rsidR="00435FC6" w:rsidRDefault="00000000">
            <w:r>
              <w:t>Pain with specific shoulder movements; imaging shows tendon damage</w:t>
            </w:r>
          </w:p>
        </w:tc>
      </w:tr>
      <w:tr w:rsidR="00435FC6" w14:paraId="5414C05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8AA0EA"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4C132A" w14:textId="77777777" w:rsidR="00435FC6" w:rsidRDefault="00000000">
            <w:r>
              <w:t>Thoracic disc herniation</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880A26" w14:textId="77777777" w:rsidR="00435FC6" w:rsidRDefault="00000000">
            <w:r>
              <w:t>Thoracic spine MRI</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A301D" w14:textId="77777777" w:rsidR="00435FC6" w:rsidRDefault="00000000">
            <w:r>
              <w:rPr>
                <w:b/>
                <w:bCs/>
              </w:rPr>
              <w:t xml:space="preserve">Often missed. </w:t>
            </w:r>
            <w:r>
              <w:t>Multiple Reddit users emphasize getting a thoracic MRI, not just cervical</w:t>
            </w:r>
          </w:p>
        </w:tc>
      </w:tr>
      <w:tr w:rsidR="00435FC6" w14:paraId="3F5E29D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3DAE4"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913E62" w14:textId="77777777" w:rsidR="00435FC6" w:rsidRDefault="00000000">
            <w:r>
              <w:t>Shoulder labral tear</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13227A" w14:textId="77777777" w:rsidR="00435FC6" w:rsidRDefault="00000000">
            <w:r>
              <w:t>Shoulder MRI with contrast (arthrogram)</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1E52DF" w14:textId="77777777" w:rsidR="00435FC6" w:rsidRDefault="00000000">
            <w:r>
              <w:t>Mechanical symptoms (clicking, catching); positive O'Brien's test</w:t>
            </w:r>
          </w:p>
        </w:tc>
      </w:tr>
      <w:tr w:rsidR="00435FC6" w14:paraId="62F59A6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76463"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52F08B" w14:textId="77777777" w:rsidR="00435FC6" w:rsidRDefault="00000000">
            <w:r>
              <w:t>Brachial plexopathy</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E308BF" w14:textId="77777777" w:rsidR="00435FC6" w:rsidRDefault="00000000">
            <w:r>
              <w:t>EMG/NCS + clinical exam</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D351CA" w14:textId="77777777" w:rsidR="00435FC6" w:rsidRDefault="00000000">
            <w:r>
              <w:t>Acute onset, often post-viral; pattern differs from lower trunk (C8–T1) TOS pattern</w:t>
            </w:r>
          </w:p>
        </w:tc>
      </w:tr>
      <w:tr w:rsidR="00435FC6" w14:paraId="0C587F6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07FF1"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A8E7F6" w14:textId="77777777" w:rsidR="00435FC6" w:rsidRDefault="00000000">
            <w:r>
              <w:t>Peripheral neuropathy</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D7B70A" w14:textId="77777777" w:rsidR="00435FC6" w:rsidRDefault="00000000">
            <w:r>
              <w:t>EMG/NCS + labs (B12, glucose, thyroid)</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95CFFB" w14:textId="77777777" w:rsidR="00435FC6" w:rsidRDefault="00000000">
            <w:r>
              <w:t>Bilateral, stocking-glove distribution; systemic findings</w:t>
            </w:r>
          </w:p>
        </w:tc>
      </w:tr>
      <w:tr w:rsidR="00435FC6" w14:paraId="13170EC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1BE370" w14:textId="77777777" w:rsidR="00435FC6" w:rsidRDefault="00000000">
            <w:pPr>
              <w:jc w:val="center"/>
            </w:pPr>
            <w:r>
              <w:rPr>
                <w:rFonts w:ascii="Segoe UI Symbol" w:eastAsia="Segoe UI Symbol" w:hAnsi="Segoe UI Symbol" w:cs="Segoe UI Symbol"/>
                <w:sz w:val="28"/>
                <w:szCs w:val="28"/>
              </w:rPr>
              <w:lastRenderedPageBreak/>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F11DCC" w14:textId="77777777" w:rsidR="00435FC6" w:rsidRDefault="00000000">
            <w:r>
              <w:t>Complex regional pain syndrome</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10FA57" w14:textId="77777777" w:rsidR="00435FC6" w:rsidRDefault="00000000">
            <w:r>
              <w:t>Clinical criteria (Budapest)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0D6A2" w14:textId="77777777" w:rsidR="00435FC6" w:rsidRDefault="00000000">
            <w:r>
              <w:t>Color/temperature changes, edema, sweating asymmetry; disproportionate pain</w:t>
            </w:r>
          </w:p>
        </w:tc>
      </w:tr>
      <w:tr w:rsidR="00435FC6" w14:paraId="3974BC2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9F6B04"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98085" w14:textId="77777777" w:rsidR="00435FC6" w:rsidRDefault="00000000">
            <w:r>
              <w:t>Pancoast tumor</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46920" w14:textId="77777777" w:rsidR="00435FC6" w:rsidRDefault="00000000">
            <w:r>
              <w:rPr>
                <w:b/>
                <w:bCs/>
              </w:rPr>
              <w:t>Chest X-ray + thoracic inlet MRI</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E1BF4D" w14:textId="77777777" w:rsidR="00435FC6" w:rsidRDefault="00000000">
            <w:r>
              <w:rPr>
                <w:b/>
                <w:bCs/>
                <w:color w:val="C0392B"/>
              </w:rPr>
              <w:t xml:space="preserve">RED FLAG: </w:t>
            </w:r>
            <w:r>
              <w:t>Smoking history, Horner syndrome (ptosis, miosis), weight loss</w:t>
            </w:r>
          </w:p>
        </w:tc>
      </w:tr>
      <w:tr w:rsidR="00435FC6" w14:paraId="191FA6EE"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3BD99"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6D79B6" w14:textId="77777777" w:rsidR="00435FC6" w:rsidRDefault="00000000">
            <w:r>
              <w:t>Multiple sclerosis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320DE" w14:textId="77777777" w:rsidR="00435FC6" w:rsidRDefault="00000000">
            <w:r>
              <w:t>Brain/spine MRI + neuro exam</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0D81E" w14:textId="77777777" w:rsidR="00435FC6" w:rsidRDefault="00000000">
            <w:r>
              <w:t>CNS symptoms (vision changes, balance); white matter lesions on MRI</w:t>
            </w:r>
          </w:p>
        </w:tc>
      </w:tr>
      <w:tr w:rsidR="00435FC6" w14:paraId="79F1941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53BC7E"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32B48" w14:textId="77777777" w:rsidR="00435FC6" w:rsidRDefault="00000000">
            <w:r>
              <w:t>Quadrilateral space syndrome</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502639" w14:textId="77777777" w:rsidR="00435FC6" w:rsidRDefault="00000000">
            <w:r>
              <w:t>MRI + clinical exam</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D733F9" w14:textId="77777777" w:rsidR="00435FC6" w:rsidRDefault="00000000">
            <w:r>
              <w:t>Posterior shoulder pain; axillary nerve distribution</w:t>
            </w:r>
          </w:p>
        </w:tc>
      </w:tr>
    </w:tbl>
    <w:p w14:paraId="43CA74B8" w14:textId="77777777" w:rsidR="00435FC6" w:rsidRDefault="00435FC6">
      <w:pPr>
        <w:spacing w:after="200"/>
      </w:pPr>
    </w:p>
    <w:p w14:paraId="48EC8C30" w14:textId="77777777" w:rsidR="00435FC6" w:rsidRDefault="00000000">
      <w:pPr>
        <w:spacing w:after="120"/>
      </w:pPr>
      <w:r>
        <w:rPr>
          <w:b/>
          <w:bCs/>
          <w:color w:val="2E75B6"/>
        </w:rPr>
        <w:t xml:space="preserve">Community insight: </w:t>
      </w:r>
      <w:r>
        <w:t>Several users report that their "TOS" turned out to be thoracic disc herniation, shoulder instability, or cervical compression. One user had a labrum tear and T7–T8 herniated disc mimicking TOS. Another discovered cervical rib via 3D X-ray that standard imaging missed. Thoroughness here saves you from unnecessary TOS interventions.</w:t>
      </w:r>
    </w:p>
    <w:p w14:paraId="35CAE302" w14:textId="77777777" w:rsidR="00435FC6" w:rsidRDefault="00000000">
      <w:r>
        <w:br w:type="page"/>
      </w:r>
    </w:p>
    <w:p w14:paraId="437387D6" w14:textId="77777777" w:rsidR="00435FC6" w:rsidRDefault="00000000">
      <w:pPr>
        <w:pStyle w:val="Heading1"/>
      </w:pPr>
      <w:r>
        <w:lastRenderedPageBreak/>
        <w:t>Phase 2: Clinical Examination &amp; Provocative Tests</w:t>
      </w:r>
    </w:p>
    <w:p w14:paraId="422EFADA" w14:textId="77777777" w:rsidR="00435FC6" w:rsidRDefault="00000000">
      <w:pPr>
        <w:spacing w:after="120"/>
      </w:pPr>
      <w:r>
        <w:t>Once you've ruled out the major mimics, the next step is a thorough physical exam focused on TOS. This should be done by a provider familiar with TOS — ideally a vascular surgeon who specializes in it, or a physiatrist/neurologist with TOS experience.</w:t>
      </w:r>
    </w:p>
    <w:p w14:paraId="1F5A5C6E" w14:textId="77777777" w:rsidR="00435FC6" w:rsidRDefault="00435FC6">
      <w:pPr>
        <w:spacing w:after="120"/>
      </w:pPr>
    </w:p>
    <w:p w14:paraId="6898BCA1" w14:textId="77777777" w:rsidR="00435FC6" w:rsidRDefault="00000000">
      <w:pPr>
        <w:spacing w:after="120"/>
      </w:pPr>
      <w:r>
        <w:rPr>
          <w:b/>
          <w:bCs/>
          <w:color w:val="C45911"/>
        </w:rPr>
        <w:t xml:space="preserve">Critical caveat: </w:t>
      </w:r>
      <w:r>
        <w:t>No single provocative test is reliable on its own. False-positive rates are high. The value is in the pattern across multiple tests, combined with your symptom history and the rule-out workup above.</w:t>
      </w:r>
    </w:p>
    <w:p w14:paraId="46895011" w14:textId="77777777" w:rsidR="00435FC6" w:rsidRDefault="00435FC6">
      <w:pPr>
        <w:spacing w:after="120"/>
      </w:pPr>
    </w:p>
    <w:p w14:paraId="1CD18561" w14:textId="77777777" w:rsidR="00435FC6" w:rsidRDefault="00000000">
      <w:pPr>
        <w:pStyle w:val="Heading2"/>
      </w:pPr>
      <w:r>
        <w:t>Provocative Test Battery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1891"/>
        <w:gridCol w:w="2289"/>
        <w:gridCol w:w="1548"/>
        <w:gridCol w:w="3133"/>
      </w:tblGrid>
      <w:tr w:rsidR="00435FC6" w14:paraId="3BDCAE4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CF68E9D" w14:textId="77777777" w:rsidR="00435FC6" w:rsidRDefault="00000000">
            <w:r>
              <w:rPr>
                <w:b/>
                <w:bCs/>
                <w:color w:val="FFFFFF"/>
                <w:sz w:val="20"/>
                <w:szCs w:val="20"/>
              </w:rPr>
              <w:t>☐</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9C9F59B" w14:textId="77777777" w:rsidR="00435FC6" w:rsidRDefault="00000000">
            <w:r>
              <w:rPr>
                <w:b/>
                <w:bCs/>
                <w:color w:val="FFFFFF"/>
                <w:sz w:val="20"/>
                <w:szCs w:val="20"/>
              </w:rPr>
              <w:t>Test</w:t>
            </w:r>
          </w:p>
        </w:tc>
        <w:tc>
          <w:tcPr>
            <w:tcW w:w="23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3DFE33F" w14:textId="77777777" w:rsidR="00435FC6" w:rsidRDefault="00000000">
            <w:r>
              <w:rPr>
                <w:b/>
                <w:bCs/>
                <w:color w:val="FFFFFF"/>
                <w:sz w:val="20"/>
                <w:szCs w:val="20"/>
              </w:rPr>
              <w:t>What It Assesses</w:t>
            </w:r>
          </w:p>
        </w:tc>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F1DBA9B" w14:textId="77777777" w:rsidR="00435FC6" w:rsidRDefault="00000000">
            <w:r>
              <w:rPr>
                <w:b/>
                <w:bCs/>
                <w:color w:val="FFFFFF"/>
                <w:sz w:val="20"/>
                <w:szCs w:val="20"/>
              </w:rPr>
              <w:t>Reliability</w:t>
            </w:r>
          </w:p>
        </w:tc>
        <w:tc>
          <w:tcPr>
            <w:tcW w:w="3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128CBA88" w14:textId="77777777" w:rsidR="00435FC6" w:rsidRDefault="00000000">
            <w:r>
              <w:rPr>
                <w:b/>
                <w:bCs/>
                <w:color w:val="FFFFFF"/>
                <w:sz w:val="20"/>
                <w:szCs w:val="20"/>
              </w:rPr>
              <w:t>Notes</w:t>
            </w:r>
          </w:p>
        </w:tc>
      </w:tr>
      <w:tr w:rsidR="00435FC6" w14:paraId="3067439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1790F9"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21617F" w14:textId="77777777" w:rsidR="00435FC6" w:rsidRDefault="00000000">
            <w:r>
              <w:t>Adson's test</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61216" w14:textId="77777777" w:rsidR="00435FC6" w:rsidRDefault="00000000">
            <w:r>
              <w:t>Scalene compression on subclavian artery</w:t>
            </w:r>
          </w:p>
        </w:tc>
        <w:tc>
          <w:tcPr>
            <w:tcW w:w="1560" w:type="dxa"/>
            <w:tcBorders>
              <w:top w:val="single" w:sz="1" w:space="0" w:color="CCCCCC"/>
              <w:left w:val="single" w:sz="1" w:space="0" w:color="CCCCCC"/>
              <w:bottom w:val="single" w:sz="1" w:space="0" w:color="CCCCCC"/>
              <w:right w:val="single" w:sz="1" w:space="0" w:color="CCCCCC"/>
            </w:tcBorders>
            <w:shd w:val="clear" w:color="auto" w:fill="FCE4D1"/>
            <w:tcMar>
              <w:top w:w="80" w:type="dxa"/>
              <w:left w:w="120" w:type="dxa"/>
              <w:bottom w:w="80" w:type="dxa"/>
              <w:right w:w="120" w:type="dxa"/>
            </w:tcMar>
          </w:tcPr>
          <w:p w14:paraId="5410C4BC" w14:textId="77777777" w:rsidR="00435FC6" w:rsidRDefault="00000000">
            <w:pPr>
              <w:jc w:val="center"/>
            </w:pPr>
            <w:r>
              <w:rPr>
                <w:b/>
                <w:bCs/>
                <w:color w:val="C45911"/>
                <w:sz w:val="18"/>
                <w:szCs w:val="18"/>
              </w:rPr>
              <w:t>MODERATE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584BF9" w14:textId="77777777" w:rsidR="00435FC6" w:rsidRDefault="00000000">
            <w:r>
              <w:t>Sensitivity 79–94%, but specificity as low as 18%. 9% false positive in healthy people, 42% in CTS patients</w:t>
            </w:r>
          </w:p>
        </w:tc>
      </w:tr>
      <w:tr w:rsidR="00435FC6" w14:paraId="5A3082F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997B56"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1D468C" w14:textId="77777777" w:rsidR="00435FC6" w:rsidRDefault="00000000">
            <w:r>
              <w:t>Wright's test (hyperabduction)</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281417" w14:textId="77777777" w:rsidR="00435FC6" w:rsidRDefault="00000000">
            <w:r>
              <w:t>Pec minor compression</w:t>
            </w:r>
          </w:p>
        </w:tc>
        <w:tc>
          <w:tcPr>
            <w:tcW w:w="1560" w:type="dxa"/>
            <w:tcBorders>
              <w:top w:val="single" w:sz="1" w:space="0" w:color="CCCCCC"/>
              <w:left w:val="single" w:sz="1" w:space="0" w:color="CCCCCC"/>
              <w:bottom w:val="single" w:sz="1" w:space="0" w:color="CCCCCC"/>
              <w:right w:val="single" w:sz="1" w:space="0" w:color="CCCCCC"/>
            </w:tcBorders>
            <w:shd w:val="clear" w:color="auto" w:fill="DFF0D8"/>
            <w:tcMar>
              <w:top w:w="80" w:type="dxa"/>
              <w:left w:w="120" w:type="dxa"/>
              <w:bottom w:w="80" w:type="dxa"/>
              <w:right w:w="120" w:type="dxa"/>
            </w:tcMar>
          </w:tcPr>
          <w:p w14:paraId="2997AF24" w14:textId="77777777" w:rsidR="00435FC6" w:rsidRDefault="00000000">
            <w:pPr>
              <w:jc w:val="center"/>
            </w:pPr>
            <w:r>
              <w:rPr>
                <w:b/>
                <w:bCs/>
                <w:color w:val="2D7D46"/>
                <w:sz w:val="18"/>
                <w:szCs w:val="18"/>
              </w:rPr>
              <w:t>BEST SPEC.</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6CA6D" w14:textId="77777777" w:rsidR="00435FC6" w:rsidRDefault="00000000">
            <w:r>
              <w:t>Specificity 90% (highest of all standard tests). PPV 92%. Most useful single test</w:t>
            </w:r>
          </w:p>
        </w:tc>
      </w:tr>
      <w:tr w:rsidR="00435FC6" w14:paraId="75475E5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1D8053"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098EB" w14:textId="77777777" w:rsidR="00435FC6" w:rsidRDefault="00000000">
            <w:proofErr w:type="spellStart"/>
            <w:r>
              <w:t>Roos</w:t>
            </w:r>
            <w:proofErr w:type="spellEnd"/>
            <w:r>
              <w:t>/EAST test (3-min elevation)</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71BA8" w14:textId="77777777" w:rsidR="00435FC6" w:rsidRDefault="00000000">
            <w:r>
              <w:t>Sustained provocation</w:t>
            </w:r>
          </w:p>
        </w:tc>
        <w:tc>
          <w:tcPr>
            <w:tcW w:w="156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tcPr>
          <w:p w14:paraId="333CBCEC" w14:textId="77777777" w:rsidR="00435FC6" w:rsidRDefault="00000000">
            <w:pPr>
              <w:jc w:val="center"/>
            </w:pPr>
            <w:r>
              <w:rPr>
                <w:b/>
                <w:bCs/>
                <w:color w:val="2E75B6"/>
                <w:sz w:val="18"/>
                <w:szCs w:val="18"/>
              </w:rPr>
              <w:t>HIGH SENS.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2868C0" w14:textId="77777777" w:rsidR="00435FC6" w:rsidRDefault="00000000">
            <w:r>
              <w:t>Sensitivity 84%, but specificity only 30%. 47% false positive in healthy people. Good for screening, poor for confirming</w:t>
            </w:r>
          </w:p>
        </w:tc>
      </w:tr>
      <w:tr w:rsidR="00435FC6" w14:paraId="2D125A5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FC4D6F"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337CF4" w14:textId="77777777" w:rsidR="00435FC6" w:rsidRDefault="00000000">
            <w:r>
              <w:t>Costoclavicular (military brace)</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4D907B" w14:textId="77777777" w:rsidR="00435FC6" w:rsidRDefault="00000000">
            <w:r>
              <w:t>Costoclavicular space compression</w:t>
            </w:r>
          </w:p>
        </w:tc>
        <w:tc>
          <w:tcPr>
            <w:tcW w:w="1560" w:type="dxa"/>
            <w:tcBorders>
              <w:top w:val="single" w:sz="1" w:space="0" w:color="CCCCCC"/>
              <w:left w:val="single" w:sz="1" w:space="0" w:color="CCCCCC"/>
              <w:bottom w:val="single" w:sz="1" w:space="0" w:color="CCCCCC"/>
              <w:right w:val="single" w:sz="1" w:space="0" w:color="CCCCCC"/>
            </w:tcBorders>
            <w:shd w:val="clear" w:color="auto" w:fill="FCE4D1"/>
            <w:tcMar>
              <w:top w:w="80" w:type="dxa"/>
              <w:left w:w="120" w:type="dxa"/>
              <w:bottom w:w="80" w:type="dxa"/>
              <w:right w:w="120" w:type="dxa"/>
            </w:tcMar>
          </w:tcPr>
          <w:p w14:paraId="3FAC917B" w14:textId="77777777" w:rsidR="00435FC6" w:rsidRDefault="00000000">
            <w:pPr>
              <w:jc w:val="center"/>
            </w:pPr>
            <w:r>
              <w:rPr>
                <w:b/>
                <w:bCs/>
                <w:color w:val="C45911"/>
                <w:sz w:val="18"/>
                <w:szCs w:val="18"/>
              </w:rPr>
              <w:t>MODERATE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55EA82" w14:textId="77777777" w:rsidR="00435FC6" w:rsidRDefault="00000000">
            <w:r>
              <w:t>16% false positive in healthy subjects, 48% in CTS patients</w:t>
            </w:r>
          </w:p>
        </w:tc>
      </w:tr>
      <w:tr w:rsidR="00435FC6" w14:paraId="6C33D81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217329"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4BA96A" w14:textId="77777777" w:rsidR="00435FC6" w:rsidRDefault="00000000">
            <w:r>
              <w:t>Supraclavicular pressure test</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AEFFDB" w14:textId="77777777" w:rsidR="00435FC6" w:rsidRDefault="00000000">
            <w:r>
              <w:t>Scalene tenderness/Tinel's</w:t>
            </w:r>
          </w:p>
        </w:tc>
        <w:tc>
          <w:tcPr>
            <w:tcW w:w="1560" w:type="dxa"/>
            <w:tcBorders>
              <w:top w:val="single" w:sz="1" w:space="0" w:color="CCCCCC"/>
              <w:left w:val="single" w:sz="1" w:space="0" w:color="CCCCCC"/>
              <w:bottom w:val="single" w:sz="1" w:space="0" w:color="CCCCCC"/>
              <w:right w:val="single" w:sz="1" w:space="0" w:color="CCCCCC"/>
            </w:tcBorders>
            <w:shd w:val="clear" w:color="auto" w:fill="FCE4D1"/>
            <w:tcMar>
              <w:top w:w="80" w:type="dxa"/>
              <w:left w:w="120" w:type="dxa"/>
              <w:bottom w:w="80" w:type="dxa"/>
              <w:right w:w="120" w:type="dxa"/>
            </w:tcMar>
          </w:tcPr>
          <w:p w14:paraId="739A3ED0" w14:textId="77777777" w:rsidR="00435FC6" w:rsidRDefault="00000000">
            <w:pPr>
              <w:jc w:val="center"/>
            </w:pPr>
            <w:r>
              <w:rPr>
                <w:b/>
                <w:bCs/>
                <w:color w:val="C45911"/>
                <w:sz w:val="18"/>
                <w:szCs w:val="18"/>
              </w:rPr>
              <w:t>MODERATE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8A2A0" w14:textId="77777777" w:rsidR="00435FC6" w:rsidRDefault="00000000">
            <w:r>
              <w:t>30% false positive in healthy subjects. But exquisite scalene tenderness + reproduction of symptoms is highly suggestive</w:t>
            </w:r>
          </w:p>
        </w:tc>
      </w:tr>
      <w:tr w:rsidR="00435FC6" w14:paraId="72228651"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525CC"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B7D54F" w14:textId="77777777" w:rsidR="00435FC6" w:rsidRDefault="00000000">
            <w:r>
              <w:t>Upper limb tension test (ULTT)</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7EF523" w14:textId="77777777" w:rsidR="00435FC6" w:rsidRDefault="00000000">
            <w:r>
              <w:t>Brachial plexus tension</w:t>
            </w:r>
          </w:p>
        </w:tc>
        <w:tc>
          <w:tcPr>
            <w:tcW w:w="1560" w:type="dxa"/>
            <w:tcBorders>
              <w:top w:val="single" w:sz="1" w:space="0" w:color="CCCCCC"/>
              <w:left w:val="single" w:sz="1" w:space="0" w:color="CCCCCC"/>
              <w:bottom w:val="single" w:sz="1" w:space="0" w:color="CCCCCC"/>
              <w:right w:val="single" w:sz="1" w:space="0" w:color="CCCCCC"/>
            </w:tcBorders>
            <w:shd w:val="clear" w:color="auto" w:fill="FCE4D1"/>
            <w:tcMar>
              <w:top w:w="80" w:type="dxa"/>
              <w:left w:w="120" w:type="dxa"/>
              <w:bottom w:w="80" w:type="dxa"/>
              <w:right w:w="120" w:type="dxa"/>
            </w:tcMar>
          </w:tcPr>
          <w:p w14:paraId="228F3DD2" w14:textId="77777777" w:rsidR="00435FC6" w:rsidRDefault="00000000">
            <w:pPr>
              <w:jc w:val="center"/>
            </w:pPr>
            <w:r>
              <w:rPr>
                <w:b/>
                <w:bCs/>
                <w:color w:val="C45911"/>
                <w:sz w:val="18"/>
                <w:szCs w:val="18"/>
              </w:rPr>
              <w:t>MODERATE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436FBD" w14:textId="77777777" w:rsidR="00435FC6" w:rsidRDefault="00000000">
            <w:r>
              <w:t>Places brachial plexus under stretch. Reproduces radiating symptoms if positive</w:t>
            </w:r>
          </w:p>
        </w:tc>
      </w:tr>
      <w:tr w:rsidR="00435FC6" w14:paraId="5D4AA12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7B768"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93CC80" w14:textId="77777777" w:rsidR="00435FC6" w:rsidRDefault="00000000">
            <w:r>
              <w:t>Pec minor palpation/Tinel's</w:t>
            </w:r>
          </w:p>
        </w:tc>
        <w:tc>
          <w:tcPr>
            <w:tcW w:w="2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191B6C" w14:textId="77777777" w:rsidR="00435FC6" w:rsidRDefault="00000000">
            <w:r>
              <w:t>Pec minor compression site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3DDEAB" w14:textId="77777777" w:rsidR="00435FC6" w:rsidRDefault="00000000">
            <w:pPr>
              <w:jc w:val="center"/>
            </w:pPr>
            <w:r>
              <w:rPr>
                <w:b/>
                <w:bCs/>
                <w:color w:val="1B3A4B"/>
                <w:sz w:val="18"/>
                <w:szCs w:val="18"/>
              </w:rPr>
              <w:t>CLINICAL</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41732" w14:textId="77777777" w:rsidR="00435FC6" w:rsidRDefault="00000000">
            <w:r>
              <w:t>Tenderness and Tinel's sign at superomedial coracoid. Specific to pec minor syndrome</w:t>
            </w:r>
          </w:p>
        </w:tc>
      </w:tr>
    </w:tbl>
    <w:p w14:paraId="1315DDD1" w14:textId="77777777" w:rsidR="00435FC6" w:rsidRDefault="00435FC6">
      <w:pPr>
        <w:spacing w:after="200"/>
      </w:pPr>
    </w:p>
    <w:p w14:paraId="48EB63AE" w14:textId="77777777" w:rsidR="00435FC6" w:rsidRDefault="00000000">
      <w:pPr>
        <w:spacing w:after="120"/>
      </w:pPr>
      <w:r>
        <w:rPr>
          <w:b/>
          <w:bCs/>
        </w:rPr>
        <w:t>Combined testing improves accuracy significantly:</w:t>
      </w:r>
    </w:p>
    <w:p w14:paraId="095BF25D" w14:textId="77777777" w:rsidR="00435FC6" w:rsidRDefault="00000000">
      <w:pPr>
        <w:pStyle w:val="ListParagraph"/>
        <w:numPr>
          <w:ilvl w:val="0"/>
          <w:numId w:val="3"/>
        </w:numPr>
        <w:spacing w:after="80"/>
      </w:pPr>
      <w:r>
        <w:lastRenderedPageBreak/>
        <w:t xml:space="preserve">Adson's + Eden's + Wright's + </w:t>
      </w:r>
      <w:proofErr w:type="spellStart"/>
      <w:r>
        <w:t>Roos</w:t>
      </w:r>
      <w:proofErr w:type="spellEnd"/>
      <w:r>
        <w:t xml:space="preserve"> + Tinel's combined: </w:t>
      </w:r>
      <w:r>
        <w:rPr>
          <w:b/>
          <w:bCs/>
        </w:rPr>
        <w:t>94% sensitivity</w:t>
      </w:r>
    </w:p>
    <w:p w14:paraId="276D9FB2" w14:textId="77777777" w:rsidR="00435FC6" w:rsidRDefault="00000000">
      <w:pPr>
        <w:pStyle w:val="ListParagraph"/>
        <w:numPr>
          <w:ilvl w:val="0"/>
          <w:numId w:val="3"/>
        </w:numPr>
        <w:spacing w:after="80"/>
      </w:pPr>
      <w:r>
        <w:t xml:space="preserve">Wright's + Adson's + </w:t>
      </w:r>
      <w:proofErr w:type="spellStart"/>
      <w:r>
        <w:t>Roos</w:t>
      </w:r>
      <w:proofErr w:type="spellEnd"/>
      <w:r>
        <w:t xml:space="preserve"> combined: </w:t>
      </w:r>
      <w:r>
        <w:rPr>
          <w:b/>
          <w:bCs/>
        </w:rPr>
        <w:t>92% specificity</w:t>
      </w:r>
    </w:p>
    <w:p w14:paraId="33943533" w14:textId="77777777" w:rsidR="00435FC6" w:rsidRDefault="00435FC6">
      <w:pPr>
        <w:spacing w:after="120"/>
      </w:pPr>
    </w:p>
    <w:p w14:paraId="57C9AE95" w14:textId="77777777" w:rsidR="00435FC6" w:rsidRDefault="00000000">
      <w:pPr>
        <w:spacing w:after="120"/>
      </w:pPr>
      <w:r>
        <w:rPr>
          <w:b/>
          <w:bCs/>
          <w:color w:val="2E75B6"/>
        </w:rPr>
        <w:t xml:space="preserve">Your situation specifically: </w:t>
      </w:r>
      <w:r>
        <w:t>With compression at both the interscalene triangle and pec minor, you'd want particular attention to: (1) supraclavicular pressure test reproducing your ulnar symptoms, (2) Wright's hyperabduction test for pec minor involvement, and (3) whether direct pressure on your pec minor insertion at the coracoid triggers nerve pain down your arm. If pressing on your scalene or pec minor reproduces your exact symptoms, that's one of the more meaningful clinical findings — it's essentially a manual provocation of the compression site.</w:t>
      </w:r>
    </w:p>
    <w:p w14:paraId="6F3B67C9" w14:textId="77777777" w:rsidR="00435FC6" w:rsidRDefault="00000000">
      <w:r>
        <w:br w:type="page"/>
      </w:r>
    </w:p>
    <w:p w14:paraId="55098C2B" w14:textId="77777777" w:rsidR="00435FC6" w:rsidRDefault="00000000">
      <w:pPr>
        <w:pStyle w:val="Heading1"/>
      </w:pPr>
      <w:r>
        <w:lastRenderedPageBreak/>
        <w:t>Phase 3: Imaging Workup</w:t>
      </w:r>
    </w:p>
    <w:p w14:paraId="6A533B17" w14:textId="77777777" w:rsidR="00435FC6" w:rsidRDefault="00000000">
      <w:pPr>
        <w:spacing w:after="120"/>
      </w:pPr>
      <w:r>
        <w:t>Imaging in TOS serves two purposes: (1) identifying anatomical contributors to compression (cervical rib, anomalous muscle, fibrous band), and (2) confirming vascular compromise if present. For neurogenic TOS, imaging is often normal or shows only subtle findings. That doesn't mean you don't have it.</w:t>
      </w:r>
    </w:p>
    <w:p w14:paraId="160EC9A9"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1800"/>
        <w:gridCol w:w="3760"/>
        <w:gridCol w:w="3300"/>
      </w:tblGrid>
      <w:tr w:rsidR="00435FC6" w14:paraId="1D8C6B3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05B05E0" w14:textId="77777777" w:rsidR="00435FC6" w:rsidRDefault="00000000">
            <w:r>
              <w:rPr>
                <w:b/>
                <w:bCs/>
                <w:color w:val="FFFFFF"/>
                <w:sz w:val="20"/>
                <w:szCs w:val="20"/>
              </w:rPr>
              <w:t>☐</w:t>
            </w:r>
          </w:p>
        </w:tc>
        <w:tc>
          <w:tcPr>
            <w:tcW w:w="18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4EFD4607" w14:textId="77777777" w:rsidR="00435FC6" w:rsidRDefault="00000000">
            <w:r>
              <w:rPr>
                <w:b/>
                <w:bCs/>
                <w:color w:val="FFFFFF"/>
                <w:sz w:val="20"/>
                <w:szCs w:val="20"/>
              </w:rPr>
              <w:t>Imaging Study</w:t>
            </w:r>
          </w:p>
        </w:tc>
        <w:tc>
          <w:tcPr>
            <w:tcW w:w="37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65746AB5" w14:textId="77777777" w:rsidR="00435FC6" w:rsidRDefault="00000000">
            <w:r>
              <w:rPr>
                <w:b/>
                <w:bCs/>
                <w:color w:val="FFFFFF"/>
                <w:sz w:val="20"/>
                <w:szCs w:val="20"/>
              </w:rPr>
              <w:t>What It Shows</w:t>
            </w:r>
          </w:p>
        </w:tc>
        <w:tc>
          <w:tcPr>
            <w:tcW w:w="33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3E2E9EBC" w14:textId="77777777" w:rsidR="00435FC6" w:rsidRDefault="00000000">
            <w:r>
              <w:rPr>
                <w:b/>
                <w:bCs/>
                <w:color w:val="FFFFFF"/>
                <w:sz w:val="20"/>
                <w:szCs w:val="20"/>
              </w:rPr>
              <w:t>Limitations &amp; Notes</w:t>
            </w:r>
          </w:p>
        </w:tc>
      </w:tr>
      <w:tr w:rsidR="00435FC6" w14:paraId="55C4A28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FACDF1"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BB54AA" w14:textId="77777777" w:rsidR="00435FC6" w:rsidRDefault="00000000">
            <w:r>
              <w:t>Chest X-ray / cervical X-ray</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ABEDDA" w14:textId="77777777" w:rsidR="00435FC6" w:rsidRDefault="00000000">
            <w:r>
              <w:t>Cervical rib, elongated C7 transverse process, clavicular anomalies</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D093D8" w14:textId="77777777" w:rsidR="00435FC6" w:rsidRDefault="00000000">
            <w:r>
              <w:t>First-line. Inexpensive. May miss soft tissue causes. Consider 3D reconstruction — one Reddit user found their cervical rib only on 3D imaging</w:t>
            </w:r>
          </w:p>
        </w:tc>
      </w:tr>
      <w:tr w:rsidR="00435FC6" w14:paraId="2940B21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9C05CF"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97BE33" w14:textId="77777777" w:rsidR="00435FC6" w:rsidRDefault="00000000">
            <w:r>
              <w:t>MRI of chest/thoracic inlet</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888DD" w14:textId="77777777" w:rsidR="00435FC6" w:rsidRDefault="00000000">
            <w:r>
              <w:t>Soft tissue detail: muscle hypertrophy, fibrous bands, anomalous muscles, nerve compression</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57540F" w14:textId="77777777" w:rsidR="00435FC6" w:rsidRDefault="00000000">
            <w:r>
              <w:t>Best for neurogenic TOS. Can identify structural compression. Not independently conclusive — normal MRI does not rule out TOS</w:t>
            </w:r>
          </w:p>
        </w:tc>
      </w:tr>
      <w:tr w:rsidR="00435FC6" w14:paraId="53089281"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FE0D9A"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CAB94" w14:textId="77777777" w:rsidR="00435FC6" w:rsidRDefault="00000000">
            <w:r>
              <w:t>Doppler ultrasound (dynamic)</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2F366A" w14:textId="77777777" w:rsidR="00435FC6" w:rsidRDefault="00000000">
            <w:r>
              <w:t>Real-time vascular compression with arm positioning</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475EB1" w14:textId="77777777" w:rsidR="00435FC6" w:rsidRDefault="00000000">
            <w:r>
              <w:t>Primary test for vascular TOS. Arms neutral then abducted. Shows blood flow changes dynamically. Highly operator-dependent — insist on experienced sonographer</w:t>
            </w:r>
          </w:p>
        </w:tc>
      </w:tr>
      <w:tr w:rsidR="00435FC6" w14:paraId="7923B3E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E92F6A"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CCB31A" w14:textId="77777777" w:rsidR="00435FC6" w:rsidRDefault="00000000">
            <w:r>
              <w:t>CT angiography (dynamic)</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FFABC2" w14:textId="77777777" w:rsidR="00435FC6" w:rsidRDefault="00000000">
            <w:r>
              <w:t>Detailed arterial/bony anatomy with positional changes</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D1DF9" w14:textId="77777777" w:rsidR="00435FC6" w:rsidRDefault="00000000">
            <w:r>
              <w:t>Best bone anatomy detail. Images in neutral and arms-overhead positions. Radiation exposure. Appropriate for arterial TOS</w:t>
            </w:r>
          </w:p>
        </w:tc>
      </w:tr>
      <w:tr w:rsidR="00435FC6" w14:paraId="27EEF09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93B3F"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22BEAD" w14:textId="77777777" w:rsidR="00435FC6" w:rsidRDefault="00000000">
            <w:r>
              <w:t>MR angiography</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F99DB6" w14:textId="77777777" w:rsidR="00435FC6" w:rsidRDefault="00000000">
            <w:r>
              <w:t>Vascular compression without radiation</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23FEB3" w14:textId="77777777" w:rsidR="00435FC6" w:rsidRDefault="00000000">
            <w:r>
              <w:t>Alternative to CT for vascular assessment. Can show dynamic compression. Appropriate for arterial/venous TOS</w:t>
            </w:r>
          </w:p>
        </w:tc>
      </w:tr>
      <w:tr w:rsidR="00435FC6" w14:paraId="794CE43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916831"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6D946" w14:textId="77777777" w:rsidR="00435FC6" w:rsidRDefault="00000000">
            <w:r>
              <w:t>Venogram (catheter-based)</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DA121F" w14:textId="77777777" w:rsidR="00435FC6" w:rsidRDefault="00000000">
            <w:r>
              <w:t>Direct visualization of venous flow</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F5F1DF" w14:textId="77777777" w:rsidR="00435FC6" w:rsidRDefault="00000000">
            <w:r>
              <w:t>Most definitive for venous TOS. Invasive. One Reddit user described it as watching blood flow in real time while arm was positioned</w:t>
            </w:r>
          </w:p>
        </w:tc>
      </w:tr>
      <w:tr w:rsidR="00435FC6" w14:paraId="5CECAC1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DBAA2F" w14:textId="77777777" w:rsidR="00435FC6" w:rsidRDefault="00000000">
            <w:pPr>
              <w:jc w:val="center"/>
            </w:pPr>
            <w:r>
              <w:rPr>
                <w:rFonts w:ascii="Segoe UI Symbol" w:eastAsia="Segoe UI Symbol" w:hAnsi="Segoe UI Symbol" w:cs="Segoe UI Symbol"/>
                <w:sz w:val="28"/>
                <w:szCs w:val="28"/>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1C9A54" w14:textId="77777777" w:rsidR="00435FC6" w:rsidRDefault="00000000">
            <w:r>
              <w:t>High-frequency nerve ultrasound</w:t>
            </w:r>
          </w:p>
        </w:tc>
        <w:tc>
          <w:tcPr>
            <w:tcW w:w="3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594669" w14:textId="77777777" w:rsidR="00435FC6" w:rsidRDefault="00000000">
            <w:r>
              <w:t>Nerve diameter, fascicular structure, perineural environment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EEDEF7" w14:textId="77777777" w:rsidR="00435FC6" w:rsidRDefault="00000000">
            <w:r>
              <w:rPr>
                <w:b/>
                <w:bCs/>
              </w:rPr>
              <w:t xml:space="preserve">Emerging tool. </w:t>
            </w:r>
            <w:r>
              <w:t>Safe, inexpensive. Can detect early neurogenic TOS. Looks at brachial plexus directly for compression</w:t>
            </w:r>
          </w:p>
        </w:tc>
      </w:tr>
    </w:tbl>
    <w:p w14:paraId="7E9363BE" w14:textId="77777777" w:rsidR="00435FC6" w:rsidRDefault="00435FC6">
      <w:pPr>
        <w:spacing w:after="200"/>
      </w:pPr>
    </w:p>
    <w:p w14:paraId="77666B5A" w14:textId="77777777" w:rsidR="00435FC6" w:rsidRDefault="00000000">
      <w:pPr>
        <w:spacing w:after="120"/>
      </w:pPr>
      <w:r>
        <w:rPr>
          <w:b/>
          <w:bCs/>
          <w:color w:val="2E75B6"/>
        </w:rPr>
        <w:t>ACR/SVS Imaging Recommendations:</w:t>
      </w:r>
    </w:p>
    <w:p w14:paraId="2F315B26" w14:textId="77777777" w:rsidR="00435FC6" w:rsidRDefault="00000000">
      <w:pPr>
        <w:pStyle w:val="ListParagraph"/>
        <w:numPr>
          <w:ilvl w:val="0"/>
          <w:numId w:val="4"/>
        </w:numPr>
        <w:spacing w:after="80"/>
      </w:pPr>
      <w:r>
        <w:rPr>
          <w:b/>
          <w:bCs/>
        </w:rPr>
        <w:t xml:space="preserve">Neurogenic TOS: </w:t>
      </w:r>
      <w:r>
        <w:t>MRI chest + chest X-ray (usually appropriate)</w:t>
      </w:r>
    </w:p>
    <w:p w14:paraId="13829999" w14:textId="77777777" w:rsidR="00435FC6" w:rsidRDefault="00000000">
      <w:pPr>
        <w:pStyle w:val="ListParagraph"/>
        <w:numPr>
          <w:ilvl w:val="0"/>
          <w:numId w:val="4"/>
        </w:numPr>
        <w:spacing w:after="80"/>
      </w:pPr>
      <w:r>
        <w:rPr>
          <w:b/>
          <w:bCs/>
        </w:rPr>
        <w:t xml:space="preserve">Venous TOS: </w:t>
      </w:r>
      <w:r>
        <w:t>Catheter venography, Doppler US, CT with contrast, chest X-ray</w:t>
      </w:r>
    </w:p>
    <w:p w14:paraId="144B3F6D" w14:textId="77777777" w:rsidR="00435FC6" w:rsidRDefault="00000000">
      <w:pPr>
        <w:pStyle w:val="ListParagraph"/>
        <w:numPr>
          <w:ilvl w:val="0"/>
          <w:numId w:val="4"/>
        </w:numPr>
        <w:spacing w:after="80"/>
      </w:pPr>
      <w:r>
        <w:rPr>
          <w:b/>
          <w:bCs/>
        </w:rPr>
        <w:t xml:space="preserve">Arterial TOS: </w:t>
      </w:r>
      <w:r>
        <w:t>CT with contrast, MR angiography, chest X-ray, Doppler US</w:t>
      </w:r>
    </w:p>
    <w:p w14:paraId="25CCFEF5" w14:textId="77777777" w:rsidR="00435FC6" w:rsidRDefault="00435FC6">
      <w:pPr>
        <w:spacing w:after="120"/>
      </w:pPr>
    </w:p>
    <w:p w14:paraId="445DC5FC" w14:textId="77777777" w:rsidR="00435FC6" w:rsidRDefault="00000000">
      <w:pPr>
        <w:spacing w:after="120"/>
      </w:pPr>
      <w:r>
        <w:rPr>
          <w:i/>
          <w:iCs/>
        </w:rPr>
        <w:t xml:space="preserve">Community reality: Most </w:t>
      </w:r>
      <w:proofErr w:type="spellStart"/>
      <w:r>
        <w:rPr>
          <w:i/>
          <w:iCs/>
        </w:rPr>
        <w:t>nTOS</w:t>
      </w:r>
      <w:proofErr w:type="spellEnd"/>
      <w:r>
        <w:rPr>
          <w:i/>
          <w:iCs/>
        </w:rPr>
        <w:t xml:space="preserve"> patients report that their imaging was "normal" or "inconclusive." This is expected and does not mean you don't have TOS. Several users describe getting diagnosed only after a vascular surgeon performed dynamic ultrasound (moving arms into different positions during the scan).</w:t>
      </w:r>
    </w:p>
    <w:p w14:paraId="5C812B3D" w14:textId="77777777" w:rsidR="00435FC6" w:rsidRDefault="00000000">
      <w:r>
        <w:br w:type="page"/>
      </w:r>
    </w:p>
    <w:p w14:paraId="6264A311" w14:textId="77777777" w:rsidR="00435FC6" w:rsidRDefault="00000000">
      <w:pPr>
        <w:pStyle w:val="Heading1"/>
      </w:pPr>
      <w:r>
        <w:lastRenderedPageBreak/>
        <w:t>Phase 4: Electrodiagnostic Studies</w:t>
      </w:r>
    </w:p>
    <w:p w14:paraId="49D0B032" w14:textId="77777777" w:rsidR="00435FC6" w:rsidRDefault="00000000">
      <w:pPr>
        <w:spacing w:after="120"/>
      </w:pPr>
      <w:r>
        <w:rPr>
          <w:b/>
          <w:bCs/>
        </w:rPr>
        <w:t>Let's be real: EMG/NCS are usually normal in TOS.</w:t>
      </w:r>
      <w:r>
        <w:t xml:space="preserve"> Multiple published studies and dozens of community members confirm this. A normal EMG does not rule out TOS. However, these tests serve two critical purposes: ruling out other nerve conditions, and — when abnormal — providing objective evidence of nerve compression.</w:t>
      </w:r>
    </w:p>
    <w:p w14:paraId="66045304"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600"/>
        <w:gridCol w:w="3160"/>
        <w:gridCol w:w="3100"/>
      </w:tblGrid>
      <w:tr w:rsidR="00435FC6" w14:paraId="3899C52E"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4EF1AD06" w14:textId="77777777" w:rsidR="00435FC6" w:rsidRDefault="00000000">
            <w:r>
              <w:rPr>
                <w:b/>
                <w:bCs/>
                <w:color w:val="FFFFFF"/>
                <w:sz w:val="20"/>
                <w:szCs w:val="20"/>
              </w:rPr>
              <w:t>☐</w:t>
            </w:r>
          </w:p>
        </w:tc>
        <w:tc>
          <w:tcPr>
            <w:tcW w:w="26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887A097" w14:textId="77777777" w:rsidR="00435FC6" w:rsidRDefault="00000000">
            <w:r>
              <w:rPr>
                <w:b/>
                <w:bCs/>
                <w:color w:val="FFFFFF"/>
                <w:sz w:val="20"/>
                <w:szCs w:val="20"/>
              </w:rPr>
              <w:t>Study</w:t>
            </w:r>
          </w:p>
        </w:tc>
        <w:tc>
          <w:tcPr>
            <w:tcW w:w="31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7628796C" w14:textId="77777777" w:rsidR="00435FC6" w:rsidRDefault="00000000">
            <w:r>
              <w:rPr>
                <w:b/>
                <w:bCs/>
                <w:color w:val="FFFFFF"/>
                <w:sz w:val="20"/>
                <w:szCs w:val="20"/>
              </w:rPr>
              <w:t>What to Look For</w:t>
            </w:r>
          </w:p>
        </w:tc>
        <w:tc>
          <w:tcPr>
            <w:tcW w:w="31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9C729C3" w14:textId="77777777" w:rsidR="00435FC6" w:rsidRDefault="00000000">
            <w:r>
              <w:rPr>
                <w:b/>
                <w:bCs/>
                <w:color w:val="FFFFFF"/>
                <w:sz w:val="20"/>
                <w:szCs w:val="20"/>
              </w:rPr>
              <w:t>Why It Matters</w:t>
            </w:r>
          </w:p>
        </w:tc>
      </w:tr>
      <w:tr w:rsidR="00435FC6" w14:paraId="2D184C0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2E370C" w14:textId="77777777" w:rsidR="00435FC6" w:rsidRDefault="00000000">
            <w:pPr>
              <w:jc w:val="center"/>
            </w:pPr>
            <w:r>
              <w:rPr>
                <w:rFonts w:ascii="Segoe UI Symbol" w:eastAsia="Segoe UI Symbol" w:hAnsi="Segoe UI Symbol" w:cs="Segoe UI Symbol"/>
                <w:sz w:val="28"/>
                <w:szCs w:val="28"/>
              </w:rPr>
              <w:t>☐</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02B02F" w14:textId="77777777" w:rsidR="00435FC6" w:rsidRDefault="00000000">
            <w:r>
              <w:rPr>
                <w:b/>
                <w:bCs/>
              </w:rPr>
              <w:t>Standard NCS/EMG</w:t>
            </w:r>
            <w:r>
              <w:t xml:space="preserve"> (median, ulnar, radial)</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2DD968" w14:textId="77777777" w:rsidR="00435FC6" w:rsidRDefault="00000000">
            <w:r>
              <w:t>Normal findings = excludes CTS, cubital tunnel. Abnormal C8–T1 pattern = supports TOS</w:t>
            </w:r>
          </w:p>
        </w:tc>
        <w:tc>
          <w:tcPr>
            <w:tcW w:w="3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FA5EEB" w14:textId="77777777" w:rsidR="00435FC6" w:rsidRDefault="00000000">
            <w:r>
              <w:t>Primary value is EXCLUSIONARY. Ruling out carpal tunnel and cubital tunnel. If these are normal, you've closed two big differential doors</w:t>
            </w:r>
          </w:p>
        </w:tc>
      </w:tr>
      <w:tr w:rsidR="00435FC6" w14:paraId="47B4395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2A006A" w14:textId="77777777" w:rsidR="00435FC6" w:rsidRDefault="00000000">
            <w:pPr>
              <w:jc w:val="center"/>
            </w:pPr>
            <w:r>
              <w:rPr>
                <w:rFonts w:ascii="Segoe UI Symbol" w:eastAsia="Segoe UI Symbol" w:hAnsi="Segoe UI Symbol" w:cs="Segoe UI Symbol"/>
                <w:sz w:val="28"/>
                <w:szCs w:val="28"/>
              </w:rPr>
              <w:t>☐</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5EA1C0" w14:textId="77777777" w:rsidR="00435FC6" w:rsidRDefault="00000000">
            <w:r>
              <w:rPr>
                <w:b/>
                <w:bCs/>
              </w:rPr>
              <w:t>Medial antebrachial cutaneous (MABC) nerve study</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7001EA" w14:textId="77777777" w:rsidR="00435FC6" w:rsidRDefault="00000000">
            <w:r>
              <w:rPr>
                <w:b/>
                <w:bCs/>
                <w:color w:val="2D7D46"/>
              </w:rPr>
              <w:t xml:space="preserve">MOST SENSITIVE electrodiagnostic marker for TOS. </w:t>
            </w:r>
            <w:r>
              <w:t>Decreased SNAP amplitude, latency &gt;2.4ms, amplitude ratio ≥2.0 between sides</w:t>
            </w:r>
          </w:p>
        </w:tc>
        <w:tc>
          <w:tcPr>
            <w:tcW w:w="3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064C90" w14:textId="77777777" w:rsidR="00435FC6" w:rsidRDefault="00000000">
            <w:r>
              <w:rPr>
                <w:b/>
                <w:bCs/>
              </w:rPr>
              <w:t xml:space="preserve">This is the one to ask for. </w:t>
            </w:r>
            <w:r>
              <w:t>40 of 41 confirmed TOS patients had at least one abnormal MABC criterion. Detects EARLY disease when standard EMG is still normal</w:t>
            </w:r>
          </w:p>
        </w:tc>
      </w:tr>
      <w:tr w:rsidR="00435FC6" w14:paraId="76497D8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093A70" w14:textId="77777777" w:rsidR="00435FC6" w:rsidRDefault="00000000">
            <w:pPr>
              <w:jc w:val="center"/>
            </w:pPr>
            <w:r>
              <w:rPr>
                <w:rFonts w:ascii="Segoe UI Symbol" w:eastAsia="Segoe UI Symbol" w:hAnsi="Segoe UI Symbol" w:cs="Segoe UI Symbol"/>
                <w:sz w:val="28"/>
                <w:szCs w:val="28"/>
              </w:rPr>
              <w:t>☐</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3C77C" w14:textId="77777777" w:rsidR="00435FC6" w:rsidRDefault="00000000">
            <w:r>
              <w:t>Needle EMG of hand intrinsics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D8AFFF" w14:textId="77777777" w:rsidR="00435FC6" w:rsidRDefault="00000000">
            <w:r>
              <w:t>Denervation in APB (median) or FDI/ADM (ulnar) in C8–T1 pattern</w:t>
            </w:r>
          </w:p>
        </w:tc>
        <w:tc>
          <w:tcPr>
            <w:tcW w:w="3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E49C35" w14:textId="77777777" w:rsidR="00435FC6" w:rsidRDefault="00000000">
            <w:r>
              <w:t>Only positive in advanced/true neurogenic TOS with muscle atrophy. Absence is expected in early/moderate disease</w:t>
            </w:r>
          </w:p>
        </w:tc>
      </w:tr>
    </w:tbl>
    <w:p w14:paraId="7C61DA57" w14:textId="77777777" w:rsidR="00435FC6" w:rsidRDefault="00435FC6">
      <w:pPr>
        <w:spacing w:after="200"/>
      </w:pPr>
    </w:p>
    <w:p w14:paraId="51023942" w14:textId="77777777" w:rsidR="00435FC6" w:rsidRDefault="00000000">
      <w:pPr>
        <w:spacing w:after="120"/>
      </w:pPr>
      <w:r>
        <w:rPr>
          <w:b/>
          <w:bCs/>
          <w:color w:val="2E75B6"/>
        </w:rPr>
        <w:t xml:space="preserve">Key takeaway: </w:t>
      </w:r>
      <w:r>
        <w:t xml:space="preserve">If your doctor tells you your EMG is </w:t>
      </w:r>
      <w:proofErr w:type="gramStart"/>
      <w:r>
        <w:t>normal</w:t>
      </w:r>
      <w:proofErr w:type="gramEnd"/>
      <w:r>
        <w:t xml:space="preserve"> so you don't have TOS, push back. Ask specifically for MABC nerve conduction studies. Published literature shows MABC abnormalities can be present even when standard nerve conduction studies are completely normal. This is the most sensitive early marker available.</w:t>
      </w:r>
    </w:p>
    <w:p w14:paraId="5D5B8A57" w14:textId="77777777" w:rsidR="00435FC6" w:rsidRDefault="00435FC6">
      <w:pPr>
        <w:spacing w:after="120"/>
      </w:pPr>
    </w:p>
    <w:p w14:paraId="1BD724FE" w14:textId="77777777" w:rsidR="00435FC6" w:rsidRDefault="00000000">
      <w:pPr>
        <w:spacing w:after="120"/>
      </w:pPr>
      <w:r>
        <w:rPr>
          <w:b/>
          <w:bCs/>
          <w:color w:val="2E75B6"/>
        </w:rPr>
        <w:t xml:space="preserve">Community experience: </w:t>
      </w:r>
      <w:r>
        <w:t xml:space="preserve">Reddit users consistently report normal EMGs. One user with confirmed </w:t>
      </w:r>
      <w:proofErr w:type="spellStart"/>
      <w:r>
        <w:t>nTOS</w:t>
      </w:r>
      <w:proofErr w:type="spellEnd"/>
      <w:r>
        <w:t xml:space="preserve"> and </w:t>
      </w:r>
      <w:proofErr w:type="spellStart"/>
      <w:r>
        <w:t>vTOS</w:t>
      </w:r>
      <w:proofErr w:type="spellEnd"/>
      <w:r>
        <w:t xml:space="preserve"> stated: "my EMG came back completely normal. I only got my diagnosis because they finally sent me for tests I requested and found a blood clot." Multiple users echo: "TOS usually has negative EMGs" and "an EMG is not an effective diagnostic tool for TOS."</w:t>
      </w:r>
    </w:p>
    <w:p w14:paraId="27B2E1A4" w14:textId="77777777" w:rsidR="00435FC6" w:rsidRDefault="00000000">
      <w:r>
        <w:br w:type="page"/>
      </w:r>
    </w:p>
    <w:p w14:paraId="1487215B" w14:textId="77777777" w:rsidR="00435FC6" w:rsidRDefault="00000000">
      <w:pPr>
        <w:pStyle w:val="Heading1"/>
      </w:pPr>
      <w:r>
        <w:lastRenderedPageBreak/>
        <w:t>Phase 5: Diagnostic Injections (The Closest Thing to Confirmation)</w:t>
      </w:r>
    </w:p>
    <w:p w14:paraId="1F174C32" w14:textId="77777777" w:rsidR="00435FC6" w:rsidRDefault="00000000">
      <w:pPr>
        <w:spacing w:after="120"/>
      </w:pPr>
      <w:r>
        <w:t>Of all diagnostic tools for neurogenic TOS, the scalene and pec minor blocks come closest to a definitive answer. These are both diagnostic and prognostic — they confirm the compression site AND predict whether surgical decompression would help.</w:t>
      </w:r>
    </w:p>
    <w:p w14:paraId="5BD2CD1D" w14:textId="77777777" w:rsidR="00435FC6" w:rsidRDefault="00435FC6">
      <w:pPr>
        <w:spacing w:after="120"/>
      </w:pPr>
    </w:p>
    <w:p w14:paraId="4113BF28" w14:textId="77777777" w:rsidR="00435FC6" w:rsidRDefault="00000000">
      <w:pPr>
        <w:pStyle w:val="Heading2"/>
      </w:pPr>
      <w:r>
        <w:t>Scalene Block (Anterior Scalene Muscle Injection)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200"/>
        <w:gridCol w:w="6660"/>
      </w:tblGrid>
      <w:tr w:rsidR="00435FC6" w14:paraId="1D34F17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D993168" w14:textId="77777777" w:rsidR="00435FC6" w:rsidRDefault="00000000">
            <w:r>
              <w:rPr>
                <w:b/>
                <w:bCs/>
                <w:color w:val="FFFFFF"/>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69092E62" w14:textId="77777777" w:rsidR="00435FC6" w:rsidRDefault="00000000">
            <w:r>
              <w:rPr>
                <w:b/>
                <w:bCs/>
                <w:color w:val="FFFFFF"/>
                <w:sz w:val="20"/>
                <w:szCs w:val="20"/>
              </w:rPr>
              <w:t>Element</w:t>
            </w:r>
          </w:p>
        </w:tc>
        <w:tc>
          <w:tcPr>
            <w:tcW w:w="66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0454A02" w14:textId="77777777" w:rsidR="00435FC6" w:rsidRDefault="00000000">
            <w:r>
              <w:rPr>
                <w:b/>
                <w:bCs/>
                <w:color w:val="FFFFFF"/>
                <w:sz w:val="20"/>
                <w:szCs w:val="20"/>
              </w:rPr>
              <w:t>Details</w:t>
            </w:r>
          </w:p>
        </w:tc>
      </w:tr>
      <w:tr w:rsidR="00435FC6" w14:paraId="482F866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211C2F"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42ED65" w14:textId="77777777" w:rsidR="00435FC6" w:rsidRDefault="00000000">
            <w:r>
              <w:t>Procedure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9A2FFB" w14:textId="77777777" w:rsidR="00435FC6" w:rsidRDefault="00000000">
            <w:r>
              <w:t>Injection of 1% lidocaine into anterior scalene muscle, typically under ultrasound or CT guidance</w:t>
            </w:r>
          </w:p>
        </w:tc>
      </w:tr>
      <w:tr w:rsidR="00435FC6" w14:paraId="454405E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44E00F"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47ED6" w14:textId="77777777" w:rsidR="00435FC6" w:rsidRDefault="00000000">
            <w:r>
              <w:t>What it does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9293FC" w14:textId="77777777" w:rsidR="00435FC6" w:rsidRDefault="00000000">
            <w:r>
              <w:t>Temporarily relaxes the scalene muscle, relieving compression on the brachial plexus at the interscalene triangle</w:t>
            </w:r>
          </w:p>
        </w:tc>
      </w:tr>
      <w:tr w:rsidR="00435FC6" w14:paraId="15108BE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A2990C"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D65B6B" w14:textId="77777777" w:rsidR="00435FC6" w:rsidRDefault="00000000">
            <w:r>
              <w:rPr>
                <w:b/>
                <w:bCs/>
              </w:rPr>
              <w:t>Positive result</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7DED97" w14:textId="77777777" w:rsidR="00435FC6" w:rsidRDefault="00000000">
            <w:r>
              <w:rPr>
                <w:b/>
                <w:bCs/>
                <w:color w:val="2D7D46"/>
              </w:rPr>
              <w:t xml:space="preserve">≥50% relief in symptoms. </w:t>
            </w:r>
            <w:r>
              <w:t>78% of patients have a positive response on first injection</w:t>
            </w:r>
          </w:p>
        </w:tc>
      </w:tr>
      <w:tr w:rsidR="00435FC6" w14:paraId="4C3202A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D3F2C9"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5E900" w14:textId="77777777" w:rsidR="00435FC6" w:rsidRDefault="00000000">
            <w:r>
              <w:t>Predictive value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898FD" w14:textId="77777777" w:rsidR="00435FC6" w:rsidRDefault="00000000">
            <w:r>
              <w:rPr>
                <w:b/>
                <w:bCs/>
              </w:rPr>
              <w:t>94% surgical success rate</w:t>
            </w:r>
            <w:r>
              <w:t xml:space="preserve"> in patients with positive scalene block response. This is the strongest predictor of surgical outcome available</w:t>
            </w:r>
          </w:p>
        </w:tc>
      </w:tr>
      <w:tr w:rsidR="00435FC6" w14:paraId="2E86CC9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9C3A9A"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0E46F" w14:textId="77777777" w:rsidR="00435FC6" w:rsidRDefault="00000000">
            <w:r>
              <w:t>What to track</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C862E4" w14:textId="77777777" w:rsidR="00435FC6" w:rsidRDefault="00000000">
            <w:r>
              <w:t>Document your symptoms before and after. Rate pain, numbness, tingling, grip strength. Note duration of relief. Even brief relief (hours) from lidocaine is diagnostically meaningful</w:t>
            </w:r>
          </w:p>
        </w:tc>
      </w:tr>
    </w:tbl>
    <w:p w14:paraId="0463E885" w14:textId="77777777" w:rsidR="00435FC6" w:rsidRDefault="00435FC6">
      <w:pPr>
        <w:spacing w:after="200"/>
      </w:pPr>
    </w:p>
    <w:p w14:paraId="07DBEF1E" w14:textId="77777777" w:rsidR="00435FC6" w:rsidRDefault="00000000">
      <w:pPr>
        <w:pStyle w:val="Heading2"/>
      </w:pPr>
      <w:r>
        <w:t>Pec Minor Block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200"/>
        <w:gridCol w:w="6660"/>
      </w:tblGrid>
      <w:tr w:rsidR="00435FC6" w14:paraId="036A95A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1B70F93D" w14:textId="77777777" w:rsidR="00435FC6" w:rsidRDefault="00000000">
            <w:r>
              <w:rPr>
                <w:b/>
                <w:bCs/>
                <w:color w:val="FFFFFF"/>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8165A7F" w14:textId="77777777" w:rsidR="00435FC6" w:rsidRDefault="00000000">
            <w:r>
              <w:rPr>
                <w:b/>
                <w:bCs/>
                <w:color w:val="FFFFFF"/>
                <w:sz w:val="20"/>
                <w:szCs w:val="20"/>
              </w:rPr>
              <w:t>Element</w:t>
            </w:r>
          </w:p>
        </w:tc>
        <w:tc>
          <w:tcPr>
            <w:tcW w:w="66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6C9AA2F6" w14:textId="77777777" w:rsidR="00435FC6" w:rsidRDefault="00000000">
            <w:r>
              <w:rPr>
                <w:b/>
                <w:bCs/>
                <w:color w:val="FFFFFF"/>
                <w:sz w:val="20"/>
                <w:szCs w:val="20"/>
              </w:rPr>
              <w:t>Details</w:t>
            </w:r>
          </w:p>
        </w:tc>
      </w:tr>
      <w:tr w:rsidR="00435FC6" w14:paraId="0AF2D0D1"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FB084C"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A1808" w14:textId="77777777" w:rsidR="00435FC6" w:rsidRDefault="00000000">
            <w:r>
              <w:t>Procedure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8F59A" w14:textId="77777777" w:rsidR="00435FC6" w:rsidRDefault="00000000">
            <w:r>
              <w:t xml:space="preserve">Injection of 1% lidocaine into pectoralis minor muscle, targeting the </w:t>
            </w:r>
            <w:proofErr w:type="spellStart"/>
            <w:r>
              <w:t>subcoracoid</w:t>
            </w:r>
            <w:proofErr w:type="spellEnd"/>
            <w:r>
              <w:t xml:space="preserve"> space</w:t>
            </w:r>
          </w:p>
        </w:tc>
      </w:tr>
      <w:tr w:rsidR="00435FC6" w14:paraId="090B9C3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419A6D"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CDF96E" w14:textId="77777777" w:rsidR="00435FC6" w:rsidRDefault="00000000">
            <w:r>
              <w:t>What it does</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E69C6B" w14:textId="77777777" w:rsidR="00435FC6" w:rsidRDefault="00000000">
            <w:r>
              <w:t>Temporarily relieves pec minor compression on the neurovascular bundle</w:t>
            </w:r>
          </w:p>
        </w:tc>
      </w:tr>
      <w:tr w:rsidR="00435FC6" w14:paraId="1752C9E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41696"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934BF7" w14:textId="77777777" w:rsidR="00435FC6" w:rsidRDefault="00000000">
            <w:r>
              <w:t>Positive result</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D6038A" w14:textId="77777777" w:rsidR="00435FC6" w:rsidRDefault="00000000">
            <w:r>
              <w:t>≥50% relief in symptoms, particularly those that worsen with arm elevation or forward reach</w:t>
            </w:r>
          </w:p>
        </w:tc>
      </w:tr>
      <w:tr w:rsidR="00435FC6" w14:paraId="7260557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189E06" w14:textId="77777777" w:rsidR="00435FC6" w:rsidRDefault="00000000">
            <w:pPr>
              <w:jc w:val="center"/>
            </w:pPr>
            <w:r>
              <w:rPr>
                <w:rFonts w:ascii="Segoe UI Symbol" w:eastAsia="Segoe UI Symbol" w:hAnsi="Segoe UI Symbol" w:cs="Segoe UI Symbol"/>
                <w:sz w:val="28"/>
                <w:szCs w:val="2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336BA" w14:textId="77777777" w:rsidR="00435FC6" w:rsidRDefault="00000000">
            <w:r>
              <w:t>Your relevance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0762A5" w14:textId="77777777" w:rsidR="00435FC6" w:rsidRDefault="00000000">
            <w:r>
              <w:rPr>
                <w:b/>
                <w:bCs/>
              </w:rPr>
              <w:t xml:space="preserve">Given your pec minor compression, this block is directly relevant. </w:t>
            </w:r>
            <w:r>
              <w:t>Highest yield when tenderness and Tinel's sign are present over the pec minor insertion at the superomedial coracoid</w:t>
            </w:r>
          </w:p>
        </w:tc>
      </w:tr>
    </w:tbl>
    <w:p w14:paraId="74BC9EDC" w14:textId="77777777" w:rsidR="00435FC6" w:rsidRDefault="00435FC6">
      <w:pPr>
        <w:spacing w:after="200"/>
      </w:pPr>
    </w:p>
    <w:p w14:paraId="032740E8" w14:textId="77777777" w:rsidR="00435FC6" w:rsidRDefault="00000000">
      <w:pPr>
        <w:spacing w:after="120"/>
      </w:pPr>
      <w:r>
        <w:rPr>
          <w:b/>
          <w:bCs/>
          <w:color w:val="2E75B6"/>
        </w:rPr>
        <w:t xml:space="preserve">Community experience: </w:t>
      </w:r>
      <w:r>
        <w:t xml:space="preserve">The emotional impact of diagnostic blocks is striking. One user described almost crying after trigger point injections: "It's kind of surreal to experience relief after being in pain for so long." Another noted that the scalene block confirmed their diagnosis and gave them confidence to proceed with surgery. However, some users report no relief from </w:t>
      </w:r>
      <w:r>
        <w:lastRenderedPageBreak/>
        <w:t xml:space="preserve">blocks — one had "almost no reaction to the diagnostic injections (twice now, once with lidocaine, once with Botox) into my </w:t>
      </w:r>
      <w:proofErr w:type="spellStart"/>
      <w:r>
        <w:t>scalenes</w:t>
      </w:r>
      <w:proofErr w:type="spellEnd"/>
      <w:r>
        <w:t xml:space="preserve"> and pec minor" and was later found to have shoulder instability as the primary issue.</w:t>
      </w:r>
    </w:p>
    <w:p w14:paraId="13F1B5D0" w14:textId="77777777" w:rsidR="00435FC6" w:rsidRDefault="00435FC6">
      <w:pPr>
        <w:spacing w:after="120"/>
      </w:pPr>
    </w:p>
    <w:p w14:paraId="3AD8A284" w14:textId="77777777" w:rsidR="00435FC6" w:rsidRDefault="00000000">
      <w:pPr>
        <w:spacing w:after="120"/>
      </w:pPr>
      <w:r>
        <w:rPr>
          <w:b/>
          <w:bCs/>
        </w:rPr>
        <w:t>Botox injections</w:t>
      </w:r>
      <w:r>
        <w:t xml:space="preserve"> serve a dual diagnostic/therapeutic role. If lidocaine blocks provide short-term relief, Botox into the same muscles can provide 2–4 months of relief and further confirms the diagnosis. Several community members describe Botox as a bridge between conservative care and surgery.</w:t>
      </w:r>
    </w:p>
    <w:p w14:paraId="23DF640B" w14:textId="77777777" w:rsidR="00435FC6" w:rsidRDefault="00000000">
      <w:r>
        <w:br w:type="page"/>
      </w:r>
    </w:p>
    <w:p w14:paraId="4C0DB56A" w14:textId="77777777" w:rsidR="00435FC6" w:rsidRDefault="00000000">
      <w:pPr>
        <w:pStyle w:val="Heading1"/>
      </w:pPr>
      <w:r>
        <w:lastRenderedPageBreak/>
        <w:t>Phase 6: Determine Your TOS Subtype</w:t>
      </w:r>
    </w:p>
    <w:p w14:paraId="44F57EEC" w14:textId="77777777" w:rsidR="00435FC6" w:rsidRDefault="00000000">
      <w:pPr>
        <w:spacing w:after="120"/>
      </w:pPr>
      <w:r>
        <w:t>TOS is not one condition. It's at least three, and the diagnostic pathway, certainty level, and treatment approach differ significantly between subtypes.</w:t>
      </w:r>
    </w:p>
    <w:p w14:paraId="1912EE4A"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1560"/>
        <w:gridCol w:w="1560"/>
        <w:gridCol w:w="3120"/>
      </w:tblGrid>
      <w:tr w:rsidR="00435FC6" w14:paraId="598DFBF6"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64C5C76" w14:textId="77777777" w:rsidR="00435FC6" w:rsidRDefault="00000000">
            <w:r>
              <w:rPr>
                <w:b/>
                <w:bCs/>
                <w:color w:val="FFFFFF"/>
                <w:sz w:val="20"/>
                <w:szCs w:val="20"/>
              </w:rPr>
              <w:t>Subtype</w:t>
            </w:r>
          </w:p>
        </w:tc>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3A83CA99" w14:textId="77777777" w:rsidR="00435FC6" w:rsidRDefault="00000000">
            <w:r>
              <w:rPr>
                <w:b/>
                <w:bCs/>
                <w:color w:val="FFFFFF"/>
                <w:sz w:val="20"/>
                <w:szCs w:val="20"/>
              </w:rPr>
              <w:t>Prevalence</w:t>
            </w:r>
          </w:p>
        </w:tc>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6D001E1B" w14:textId="77777777" w:rsidR="00435FC6" w:rsidRDefault="00000000">
            <w:r>
              <w:rPr>
                <w:b/>
                <w:bCs/>
                <w:color w:val="FFFFFF"/>
                <w:sz w:val="20"/>
                <w:szCs w:val="20"/>
              </w:rPr>
              <w:t>Diagnostic Certainty</w:t>
            </w:r>
          </w:p>
        </w:tc>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388FD96F" w14:textId="77777777" w:rsidR="00435FC6" w:rsidRDefault="00000000">
            <w:r>
              <w:rPr>
                <w:b/>
                <w:bCs/>
                <w:color w:val="FFFFFF"/>
                <w:sz w:val="20"/>
                <w:szCs w:val="20"/>
              </w:rPr>
              <w:t>Primary Diagnostic Tool</w:t>
            </w:r>
          </w:p>
        </w:tc>
        <w:tc>
          <w:tcPr>
            <w:tcW w:w="312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1955942" w14:textId="77777777" w:rsidR="00435FC6" w:rsidRDefault="00000000">
            <w:r>
              <w:rPr>
                <w:b/>
                <w:bCs/>
                <w:color w:val="FFFFFF"/>
                <w:sz w:val="20"/>
                <w:szCs w:val="20"/>
              </w:rPr>
              <w:t>Key Feature</w:t>
            </w:r>
          </w:p>
        </w:tc>
      </w:tr>
      <w:tr w:rsidR="00435FC6" w14:paraId="7EFC56DF"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07F50B" w14:textId="77777777" w:rsidR="00435FC6" w:rsidRDefault="00000000">
            <w:r>
              <w:t>Neurogenic (true)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5082C8" w14:textId="77777777" w:rsidR="00435FC6" w:rsidRDefault="00000000">
            <w:r>
              <w:t>&lt;5% of TOS</w:t>
            </w:r>
          </w:p>
        </w:tc>
        <w:tc>
          <w:tcPr>
            <w:tcW w:w="1560" w:type="dxa"/>
            <w:tcBorders>
              <w:top w:val="single" w:sz="1" w:space="0" w:color="CCCCCC"/>
              <w:left w:val="single" w:sz="1" w:space="0" w:color="CCCCCC"/>
              <w:bottom w:val="single" w:sz="1" w:space="0" w:color="CCCCCC"/>
              <w:right w:val="single" w:sz="1" w:space="0" w:color="CCCCCC"/>
            </w:tcBorders>
            <w:shd w:val="clear" w:color="auto" w:fill="DFF0D8"/>
            <w:tcMar>
              <w:top w:w="80" w:type="dxa"/>
              <w:left w:w="120" w:type="dxa"/>
              <w:bottom w:w="80" w:type="dxa"/>
              <w:right w:w="120" w:type="dxa"/>
            </w:tcMar>
          </w:tcPr>
          <w:p w14:paraId="76B6200C" w14:textId="77777777" w:rsidR="00435FC6" w:rsidRDefault="00000000">
            <w:pPr>
              <w:jc w:val="center"/>
            </w:pPr>
            <w:r>
              <w:rPr>
                <w:b/>
                <w:bCs/>
                <w:color w:val="2D7D46"/>
                <w:sz w:val="18"/>
                <w:szCs w:val="18"/>
              </w:rPr>
              <w:t>MODERATE–HIGH</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F8740E" w14:textId="77777777" w:rsidR="00435FC6" w:rsidRDefault="00000000">
            <w:r>
              <w:t>EMG/MABC + MRI</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91521" w14:textId="77777777" w:rsidR="00435FC6" w:rsidRDefault="00000000">
            <w:r>
              <w:t>Objective nerve findings: EMG abnormalities, hand muscle atrophy, MABC changes</w:t>
            </w:r>
          </w:p>
        </w:tc>
      </w:tr>
      <w:tr w:rsidR="00435FC6" w14:paraId="4CEAD310"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D9895" w14:textId="77777777" w:rsidR="00435FC6" w:rsidRDefault="00000000">
            <w:r>
              <w:t>Neurogenic (disputed)</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F35171" w14:textId="77777777" w:rsidR="00435FC6" w:rsidRDefault="00000000">
            <w:r>
              <w:t>&gt;90% of TOS</w:t>
            </w:r>
          </w:p>
        </w:tc>
        <w:tc>
          <w:tcPr>
            <w:tcW w:w="1560" w:type="dxa"/>
            <w:tcBorders>
              <w:top w:val="single" w:sz="1" w:space="0" w:color="CCCCCC"/>
              <w:left w:val="single" w:sz="1" w:space="0" w:color="CCCCCC"/>
              <w:bottom w:val="single" w:sz="1" w:space="0" w:color="CCCCCC"/>
              <w:right w:val="single" w:sz="1" w:space="0" w:color="CCCCCC"/>
            </w:tcBorders>
            <w:shd w:val="clear" w:color="auto" w:fill="FCE4D1"/>
            <w:tcMar>
              <w:top w:w="80" w:type="dxa"/>
              <w:left w:w="120" w:type="dxa"/>
              <w:bottom w:w="80" w:type="dxa"/>
              <w:right w:w="120" w:type="dxa"/>
            </w:tcMar>
          </w:tcPr>
          <w:p w14:paraId="62881033" w14:textId="77777777" w:rsidR="00435FC6" w:rsidRDefault="00000000">
            <w:pPr>
              <w:jc w:val="center"/>
            </w:pPr>
            <w:r>
              <w:rPr>
                <w:b/>
                <w:bCs/>
                <w:color w:val="C45911"/>
                <w:sz w:val="18"/>
                <w:szCs w:val="18"/>
              </w:rPr>
              <w:t>LOW–MODERATE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25E8E" w14:textId="77777777" w:rsidR="00435FC6" w:rsidRDefault="00000000">
            <w:r>
              <w:t>Scalene block + clinical</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5221E3" w14:textId="77777777" w:rsidR="00435FC6" w:rsidRDefault="00000000">
            <w:r>
              <w:t>Clinical symptoms without objective findings. Diagnosis by exclusion + block response. This is likely your category</w:t>
            </w:r>
          </w:p>
        </w:tc>
      </w:tr>
      <w:tr w:rsidR="00435FC6" w14:paraId="358D41E0"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AFDF3B" w14:textId="77777777" w:rsidR="00435FC6" w:rsidRDefault="00000000">
            <w:r>
              <w:t>Arterial</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13D324" w14:textId="77777777" w:rsidR="00435FC6" w:rsidRDefault="00000000">
            <w:r>
              <w:t>&lt;1% of TOS</w:t>
            </w:r>
          </w:p>
        </w:tc>
        <w:tc>
          <w:tcPr>
            <w:tcW w:w="1560" w:type="dxa"/>
            <w:tcBorders>
              <w:top w:val="single" w:sz="1" w:space="0" w:color="CCCCCC"/>
              <w:left w:val="single" w:sz="1" w:space="0" w:color="CCCCCC"/>
              <w:bottom w:val="single" w:sz="1" w:space="0" w:color="CCCCCC"/>
              <w:right w:val="single" w:sz="1" w:space="0" w:color="CCCCCC"/>
            </w:tcBorders>
            <w:shd w:val="clear" w:color="auto" w:fill="DFF0D8"/>
            <w:tcMar>
              <w:top w:w="80" w:type="dxa"/>
              <w:left w:w="120" w:type="dxa"/>
              <w:bottom w:w="80" w:type="dxa"/>
              <w:right w:w="120" w:type="dxa"/>
            </w:tcMar>
          </w:tcPr>
          <w:p w14:paraId="5097FDD2" w14:textId="77777777" w:rsidR="00435FC6" w:rsidRDefault="00000000">
            <w:pPr>
              <w:jc w:val="center"/>
            </w:pPr>
            <w:r>
              <w:rPr>
                <w:b/>
                <w:bCs/>
                <w:color w:val="2D7D46"/>
                <w:sz w:val="18"/>
                <w:szCs w:val="18"/>
              </w:rPr>
              <w:t>HIGH</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F130C9" w14:textId="77777777" w:rsidR="00435FC6" w:rsidRDefault="00000000">
            <w:r>
              <w:t>CT angiography / US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98482" w14:textId="77777777" w:rsidR="00435FC6" w:rsidRDefault="00000000">
            <w:r>
              <w:t>Arterial compression/stenosis visible on imaging. Rarest form</w:t>
            </w:r>
          </w:p>
        </w:tc>
      </w:tr>
      <w:tr w:rsidR="00435FC6" w14:paraId="0C09EC15" w14:textId="77777777">
        <w:tblPrEx>
          <w:tblCellMar>
            <w:top w:w="0" w:type="dxa"/>
            <w:bottom w:w="0" w:type="dxa"/>
          </w:tblCellMar>
        </w:tblPrEx>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24EF44" w14:textId="77777777" w:rsidR="00435FC6" w:rsidRDefault="00000000">
            <w:r>
              <w:t>Venous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FBC2B8" w14:textId="77777777" w:rsidR="00435FC6" w:rsidRDefault="00000000">
            <w:r>
              <w:t>~5% of TOS</w:t>
            </w:r>
          </w:p>
        </w:tc>
        <w:tc>
          <w:tcPr>
            <w:tcW w:w="1560" w:type="dxa"/>
            <w:tcBorders>
              <w:top w:val="single" w:sz="1" w:space="0" w:color="CCCCCC"/>
              <w:left w:val="single" w:sz="1" w:space="0" w:color="CCCCCC"/>
              <w:bottom w:val="single" w:sz="1" w:space="0" w:color="CCCCCC"/>
              <w:right w:val="single" w:sz="1" w:space="0" w:color="CCCCCC"/>
            </w:tcBorders>
            <w:shd w:val="clear" w:color="auto" w:fill="DFF0D8"/>
            <w:tcMar>
              <w:top w:w="80" w:type="dxa"/>
              <w:left w:w="120" w:type="dxa"/>
              <w:bottom w:w="80" w:type="dxa"/>
              <w:right w:w="120" w:type="dxa"/>
            </w:tcMar>
          </w:tcPr>
          <w:p w14:paraId="0B69DD78" w14:textId="77777777" w:rsidR="00435FC6" w:rsidRDefault="00000000">
            <w:pPr>
              <w:jc w:val="center"/>
            </w:pPr>
            <w:r>
              <w:rPr>
                <w:b/>
                <w:bCs/>
                <w:color w:val="2D7D46"/>
                <w:sz w:val="18"/>
                <w:szCs w:val="18"/>
              </w:rPr>
              <w:t>HIGH</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620926" w14:textId="77777777" w:rsidR="00435FC6" w:rsidRDefault="00000000">
            <w:r>
              <w:t>Venogram / Doppler US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05FEBA" w14:textId="77777777" w:rsidR="00435FC6" w:rsidRDefault="00000000">
            <w:r>
              <w:t>Arm swelling, vein dilation, possible DVT. Objective vascular findings</w:t>
            </w:r>
          </w:p>
        </w:tc>
      </w:tr>
    </w:tbl>
    <w:p w14:paraId="73B2922E" w14:textId="77777777" w:rsidR="00435FC6" w:rsidRDefault="00435FC6">
      <w:pPr>
        <w:spacing w:after="200"/>
      </w:pPr>
    </w:p>
    <w:p w14:paraId="249EE387" w14:textId="77777777" w:rsidR="00435FC6" w:rsidRDefault="00000000">
      <w:pPr>
        <w:spacing w:after="120"/>
      </w:pPr>
      <w:r>
        <w:rPr>
          <w:b/>
          <w:bCs/>
          <w:color w:val="2E75B6"/>
        </w:rPr>
        <w:t xml:space="preserve">For your case: </w:t>
      </w:r>
      <w:r>
        <w:t>With ulnar nerve involvement, interscalene triangle compression, and pec minor compression — you're most likely dealing with neurogenic TOS (possibly "disputed" neurogenic if standard EMG is normal, or "true" neurogenic if MABC studies or EMG show lower trunk abnormalities). The diagnostic path for you centers on the rule-out workup (Phase 1), provocative exam (Phase 2), MABC studies (Phase 4), and diagnostic blocks (Phase 5).</w:t>
      </w:r>
    </w:p>
    <w:p w14:paraId="7E8B6C69" w14:textId="77777777" w:rsidR="00435FC6" w:rsidRDefault="00000000">
      <w:r>
        <w:br w:type="page"/>
      </w:r>
    </w:p>
    <w:p w14:paraId="45CAE517" w14:textId="77777777" w:rsidR="00435FC6" w:rsidRDefault="00000000">
      <w:pPr>
        <w:pStyle w:val="Heading1"/>
      </w:pPr>
      <w:r>
        <w:lastRenderedPageBreak/>
        <w:t>Master Diagnostic Progress Tracker</w:t>
      </w:r>
    </w:p>
    <w:p w14:paraId="13C3813E" w14:textId="77777777" w:rsidR="00435FC6" w:rsidRDefault="00000000">
      <w:pPr>
        <w:spacing w:after="120"/>
      </w:pPr>
      <w:r>
        <w:t>Use this table to track your diagnostic journey. Print it, bring it to appointments, and check off items as you complete them. The "Result" column is for recording outcomes.</w:t>
      </w:r>
    </w:p>
    <w:p w14:paraId="4E41F1DA"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1"/>
        <w:gridCol w:w="3250"/>
        <w:gridCol w:w="1324"/>
        <w:gridCol w:w="1486"/>
        <w:gridCol w:w="2439"/>
      </w:tblGrid>
      <w:tr w:rsidR="00435FC6" w14:paraId="3CEA5A5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2E8193A" w14:textId="77777777" w:rsidR="00435FC6" w:rsidRDefault="00000000">
            <w:r>
              <w:rPr>
                <w:b/>
                <w:bCs/>
                <w:color w:val="FFFFFF"/>
                <w:sz w:val="20"/>
                <w:szCs w:val="20"/>
              </w:rPr>
              <w:t>☐</w:t>
            </w:r>
          </w:p>
        </w:tc>
        <w:tc>
          <w:tcPr>
            <w:tcW w:w="33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D1CA887" w14:textId="77777777" w:rsidR="00435FC6" w:rsidRDefault="00000000">
            <w:r>
              <w:rPr>
                <w:b/>
                <w:bCs/>
                <w:color w:val="FFFFFF"/>
                <w:sz w:val="20"/>
                <w:szCs w:val="20"/>
              </w:rPr>
              <w:t>Diagnostic Step</w:t>
            </w:r>
          </w:p>
        </w:tc>
        <w:tc>
          <w:tcPr>
            <w:tcW w:w="1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3F7A1072" w14:textId="77777777" w:rsidR="00435FC6" w:rsidRDefault="00000000">
            <w:r>
              <w:rPr>
                <w:b/>
                <w:bCs/>
                <w:color w:val="FFFFFF"/>
                <w:sz w:val="20"/>
                <w:szCs w:val="20"/>
              </w:rPr>
              <w:t>Date</w:t>
            </w:r>
          </w:p>
        </w:tc>
        <w:tc>
          <w:tcPr>
            <w:tcW w:w="1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48D5B13E" w14:textId="77777777" w:rsidR="00435FC6" w:rsidRDefault="00000000">
            <w:r>
              <w:rPr>
                <w:b/>
                <w:bCs/>
                <w:color w:val="FFFFFF"/>
                <w:sz w:val="20"/>
                <w:szCs w:val="20"/>
              </w:rPr>
              <w:t>Result</w:t>
            </w:r>
          </w:p>
        </w:tc>
        <w:tc>
          <w:tcPr>
            <w:tcW w:w="26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48FD6A78" w14:textId="77777777" w:rsidR="00435FC6" w:rsidRDefault="00000000">
            <w:r>
              <w:rPr>
                <w:b/>
                <w:bCs/>
                <w:color w:val="FFFFFF"/>
                <w:sz w:val="20"/>
                <w:szCs w:val="20"/>
              </w:rPr>
              <w:t>Provider / Notes</w:t>
            </w:r>
          </w:p>
        </w:tc>
      </w:tr>
      <w:tr w:rsidR="00435FC6" w14:paraId="2694081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59929F5" w14:textId="77777777" w:rsidR="00435FC6" w:rsidRDefault="00000000">
            <w:pPr>
              <w:jc w:val="center"/>
            </w:pPr>
            <w:r>
              <w:rPr>
                <w:b/>
                <w:bCs/>
                <w:color w:val="FFFFFF"/>
                <w:sz w:val="18"/>
                <w:szCs w:val="18"/>
              </w:rPr>
              <w:t>PHASE 1</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EB47C3" w14:textId="77777777" w:rsidR="00435FC6" w:rsidRDefault="00000000">
            <w:r>
              <w:rPr>
                <w:b/>
                <w:bCs/>
              </w:rPr>
              <w:t>RULE-OUT WORKUP</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2CE0AD"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B428B6"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8A9C1D" w14:textId="77777777" w:rsidR="00435FC6" w:rsidRDefault="00435FC6"/>
        </w:tc>
      </w:tr>
      <w:tr w:rsidR="00435FC6" w14:paraId="68F7D5A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7F284"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F6B5A" w14:textId="77777777" w:rsidR="00435FC6" w:rsidRDefault="00000000">
            <w:r>
              <w:t>Cervical MRI</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6146B"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7A139B"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4EE6C5" w14:textId="77777777" w:rsidR="00435FC6" w:rsidRDefault="00435FC6"/>
        </w:tc>
      </w:tr>
      <w:tr w:rsidR="00435FC6" w14:paraId="2B43C68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CC4974"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A9C30" w14:textId="77777777" w:rsidR="00435FC6" w:rsidRDefault="00000000">
            <w:r>
              <w:t>Thoracic spine MRI</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B6CE5C"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1748A1"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A44F2" w14:textId="77777777" w:rsidR="00435FC6" w:rsidRDefault="00435FC6"/>
        </w:tc>
      </w:tr>
      <w:tr w:rsidR="00435FC6" w14:paraId="26FBBCE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237E2F"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CAED0" w14:textId="77777777" w:rsidR="00435FC6" w:rsidRDefault="00000000">
            <w:r>
              <w:t>Shoulder MRI (if indicated)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B1DF5"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7902EB"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1ACB6" w14:textId="77777777" w:rsidR="00435FC6" w:rsidRDefault="00435FC6"/>
        </w:tc>
      </w:tr>
      <w:tr w:rsidR="00435FC6" w14:paraId="370F972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B9EC6"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6E121" w14:textId="77777777" w:rsidR="00435FC6" w:rsidRDefault="00000000">
            <w:r>
              <w:t>Nerve conduction study / EMG (standard)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07889A"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05F14"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1C41A7" w14:textId="77777777" w:rsidR="00435FC6" w:rsidRDefault="00435FC6"/>
        </w:tc>
      </w:tr>
      <w:tr w:rsidR="00435FC6" w14:paraId="61999B0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25C9AB"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B6888E" w14:textId="77777777" w:rsidR="00435FC6" w:rsidRDefault="00000000">
            <w:r>
              <w:t>Carpal tunnel ruled out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A1648F"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9BABE6"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1E75CA" w14:textId="77777777" w:rsidR="00435FC6" w:rsidRDefault="00435FC6"/>
        </w:tc>
      </w:tr>
      <w:tr w:rsidR="00435FC6" w14:paraId="0307332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E254D"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49E42C" w14:textId="77777777" w:rsidR="00435FC6" w:rsidRDefault="00000000">
            <w:r>
              <w:t>Cubital tunnel ruled out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C346BA"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7CFFC6"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6D1D3A" w14:textId="77777777" w:rsidR="00435FC6" w:rsidRDefault="00435FC6"/>
        </w:tc>
      </w:tr>
      <w:tr w:rsidR="00435FC6" w14:paraId="2D0F78A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24D63"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9FB039" w14:textId="77777777" w:rsidR="00435FC6" w:rsidRDefault="00000000">
            <w:r>
              <w:t>Cervical radiculopathy ruled out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3862B6"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F9818"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EA7822" w14:textId="77777777" w:rsidR="00435FC6" w:rsidRDefault="00435FC6"/>
        </w:tc>
      </w:tr>
      <w:tr w:rsidR="00435FC6" w14:paraId="091CB2E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4A9BC"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06FEE" w14:textId="77777777" w:rsidR="00435FC6" w:rsidRDefault="00000000">
            <w:r>
              <w:t>Labs if needed (B12, glucose, thyroid, ANA)</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12E71D"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38FB5C"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0FB843" w14:textId="77777777" w:rsidR="00435FC6" w:rsidRDefault="00435FC6"/>
        </w:tc>
      </w:tr>
      <w:tr w:rsidR="00435FC6" w14:paraId="365FB596"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2D07926C" w14:textId="77777777" w:rsidR="00435FC6" w:rsidRDefault="00000000">
            <w:pPr>
              <w:jc w:val="center"/>
            </w:pPr>
            <w:r>
              <w:rPr>
                <w:b/>
                <w:bCs/>
                <w:color w:val="FFFFFF"/>
                <w:sz w:val="18"/>
                <w:szCs w:val="18"/>
              </w:rPr>
              <w:t>PHASE 2</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88F88D" w14:textId="77777777" w:rsidR="00435FC6" w:rsidRDefault="00000000">
            <w:r>
              <w:rPr>
                <w:b/>
                <w:bCs/>
              </w:rPr>
              <w:t>CLINICAL EXAM</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B3FF5C"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58207F"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E38B31" w14:textId="77777777" w:rsidR="00435FC6" w:rsidRDefault="00435FC6"/>
        </w:tc>
      </w:tr>
      <w:tr w:rsidR="00435FC6" w14:paraId="33A4555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60CCB"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57E4C" w14:textId="77777777" w:rsidR="00435FC6" w:rsidRDefault="00000000">
            <w:r>
              <w:t>Adson's test performed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AE614"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C95726"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210406" w14:textId="77777777" w:rsidR="00435FC6" w:rsidRDefault="00435FC6"/>
        </w:tc>
      </w:tr>
      <w:tr w:rsidR="00435FC6" w14:paraId="16CB317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6B9BF0"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4A2725" w14:textId="77777777" w:rsidR="00435FC6" w:rsidRDefault="00000000">
            <w:r>
              <w:t>Wright's hyperabduction test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CC91ED"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0728FB"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BC1700" w14:textId="77777777" w:rsidR="00435FC6" w:rsidRDefault="00435FC6"/>
        </w:tc>
      </w:tr>
      <w:tr w:rsidR="00435FC6" w14:paraId="13ED843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35939A"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6C2799" w14:textId="77777777" w:rsidR="00435FC6" w:rsidRDefault="00000000">
            <w:proofErr w:type="spellStart"/>
            <w:r>
              <w:t>Roos</w:t>
            </w:r>
            <w:proofErr w:type="spellEnd"/>
            <w:r>
              <w:t>/EAST test (3-minute)</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3822AE"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717B3"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74E120" w14:textId="77777777" w:rsidR="00435FC6" w:rsidRDefault="00435FC6"/>
        </w:tc>
      </w:tr>
      <w:tr w:rsidR="00435FC6" w14:paraId="26F157A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4DDB6"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EA5267" w14:textId="77777777" w:rsidR="00435FC6" w:rsidRDefault="00000000">
            <w:r>
              <w:t>Costoclavicular maneuver</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68179A"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5E5526"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56359" w14:textId="77777777" w:rsidR="00435FC6" w:rsidRDefault="00435FC6"/>
        </w:tc>
      </w:tr>
      <w:tr w:rsidR="00435FC6" w14:paraId="64813F7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BC60FC"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E169AE" w14:textId="77777777" w:rsidR="00435FC6" w:rsidRDefault="00000000">
            <w:r>
              <w:t>Scalene palpation / Tinel's sign</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A012A7"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F84D5C"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CA135" w14:textId="77777777" w:rsidR="00435FC6" w:rsidRDefault="00435FC6"/>
        </w:tc>
      </w:tr>
      <w:tr w:rsidR="00435FC6" w14:paraId="512C40D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D0143"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64E4A" w14:textId="77777777" w:rsidR="00435FC6" w:rsidRDefault="00000000">
            <w:r>
              <w:t>Pec minor palpation / Tinel's sign</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865CC0"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112DC"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5D44FB" w14:textId="77777777" w:rsidR="00435FC6" w:rsidRDefault="00435FC6"/>
        </w:tc>
      </w:tr>
      <w:tr w:rsidR="00435FC6" w14:paraId="06CC88C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FD138"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CA20C5" w14:textId="77777777" w:rsidR="00435FC6" w:rsidRDefault="00000000">
            <w:r>
              <w:t>Upper limb tension test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57EDB8"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47A8FA"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2A3F56" w14:textId="77777777" w:rsidR="00435FC6" w:rsidRDefault="00435FC6"/>
        </w:tc>
      </w:tr>
      <w:tr w:rsidR="00435FC6" w14:paraId="1CB127C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FA81F85" w14:textId="77777777" w:rsidR="00435FC6" w:rsidRDefault="00000000">
            <w:pPr>
              <w:jc w:val="center"/>
            </w:pPr>
            <w:r>
              <w:rPr>
                <w:b/>
                <w:bCs/>
                <w:color w:val="FFFFFF"/>
                <w:sz w:val="18"/>
                <w:szCs w:val="18"/>
              </w:rPr>
              <w:t>PHASE 3</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CE315D" w14:textId="77777777" w:rsidR="00435FC6" w:rsidRDefault="00000000">
            <w:r>
              <w:rPr>
                <w:b/>
                <w:bCs/>
              </w:rPr>
              <w:t>IMAGING</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48714F"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2FCA34"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6CF2F4" w14:textId="77777777" w:rsidR="00435FC6" w:rsidRDefault="00435FC6"/>
        </w:tc>
      </w:tr>
      <w:tr w:rsidR="00435FC6" w14:paraId="6E4B1C0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4EB190"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FEBFBA" w14:textId="77777777" w:rsidR="00435FC6" w:rsidRDefault="00000000">
            <w:r>
              <w:t>Chest / cervical X-ray</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0DF0F4"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E184D3"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B177BA" w14:textId="77777777" w:rsidR="00435FC6" w:rsidRDefault="00435FC6"/>
        </w:tc>
      </w:tr>
      <w:tr w:rsidR="00435FC6" w14:paraId="5AC91F9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7FCD67" w14:textId="77777777" w:rsidR="00435FC6" w:rsidRDefault="00000000">
            <w:pPr>
              <w:jc w:val="center"/>
            </w:pPr>
            <w:r>
              <w:rPr>
                <w:rFonts w:ascii="Segoe UI Symbol" w:eastAsia="Segoe UI Symbol" w:hAnsi="Segoe UI Symbol" w:cs="Segoe UI Symbol"/>
                <w:sz w:val="28"/>
                <w:szCs w:val="28"/>
              </w:rPr>
              <w:lastRenderedPageBreak/>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F7C88E" w14:textId="77777777" w:rsidR="00435FC6" w:rsidRDefault="00000000">
            <w:r>
              <w:t>MRI thoracic inlet</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D5A4C9"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F8B83"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37E7EB" w14:textId="77777777" w:rsidR="00435FC6" w:rsidRDefault="00435FC6"/>
        </w:tc>
      </w:tr>
      <w:tr w:rsidR="00435FC6" w14:paraId="1D16155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CD3852"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F68D8A" w14:textId="77777777" w:rsidR="00435FC6" w:rsidRDefault="00000000">
            <w:r>
              <w:t>Doppler ultrasound (dynamic, arms-up)</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A0A241"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D5728"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854E35" w14:textId="77777777" w:rsidR="00435FC6" w:rsidRDefault="00435FC6"/>
        </w:tc>
      </w:tr>
      <w:tr w:rsidR="00435FC6" w14:paraId="539DEB5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3D1BB1"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5C4FE3" w14:textId="77777777" w:rsidR="00435FC6" w:rsidRDefault="00000000">
            <w:r>
              <w:t>CT/MR angiography (if vascular symptoms)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71713D"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11E65C"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BF2FEA" w14:textId="77777777" w:rsidR="00435FC6" w:rsidRDefault="00435FC6"/>
        </w:tc>
      </w:tr>
      <w:tr w:rsidR="00435FC6" w14:paraId="4138BC4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C5A3F72" w14:textId="77777777" w:rsidR="00435FC6" w:rsidRDefault="00000000">
            <w:pPr>
              <w:jc w:val="center"/>
            </w:pPr>
            <w:r>
              <w:rPr>
                <w:b/>
                <w:bCs/>
                <w:color w:val="FFFFFF"/>
                <w:sz w:val="18"/>
                <w:szCs w:val="18"/>
              </w:rPr>
              <w:t>PHASE 4</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40E642" w14:textId="77777777" w:rsidR="00435FC6" w:rsidRDefault="00000000">
            <w:r>
              <w:rPr>
                <w:b/>
                <w:bCs/>
              </w:rPr>
              <w:t>ELECTRODIAGNOSTICS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CE56C2"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E30FB8"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DEC503" w14:textId="77777777" w:rsidR="00435FC6" w:rsidRDefault="00435FC6"/>
        </w:tc>
      </w:tr>
      <w:tr w:rsidR="00435FC6" w14:paraId="53F30F2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9C1F33"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5C9D5" w14:textId="77777777" w:rsidR="00435FC6" w:rsidRDefault="00000000">
            <w:r>
              <w:t>MABC sensory nerve study</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FCD635"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28353"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64D959" w14:textId="77777777" w:rsidR="00435FC6" w:rsidRDefault="00435FC6"/>
        </w:tc>
      </w:tr>
      <w:tr w:rsidR="00435FC6" w14:paraId="04661E1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988975"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DE1BE1" w14:textId="77777777" w:rsidR="00435FC6" w:rsidRDefault="00000000">
            <w:r>
              <w:t>Needle EMG of hand intrinsics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E0606D"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01FB2"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2CD14B" w14:textId="77777777" w:rsidR="00435FC6" w:rsidRDefault="00435FC6"/>
        </w:tc>
      </w:tr>
      <w:tr w:rsidR="00435FC6" w14:paraId="79A9C3F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C9D04C9" w14:textId="77777777" w:rsidR="00435FC6" w:rsidRDefault="00000000">
            <w:pPr>
              <w:jc w:val="center"/>
            </w:pPr>
            <w:r>
              <w:rPr>
                <w:b/>
                <w:bCs/>
                <w:color w:val="FFFFFF"/>
                <w:sz w:val="18"/>
                <w:szCs w:val="18"/>
              </w:rPr>
              <w:t>PHASE 5</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D8836" w14:textId="77777777" w:rsidR="00435FC6" w:rsidRDefault="00000000">
            <w:r>
              <w:rPr>
                <w:b/>
                <w:bCs/>
              </w:rPr>
              <w:t>DIAGNOSTIC INJECTIONS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EF3663"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066BB3"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5E95E8" w14:textId="77777777" w:rsidR="00435FC6" w:rsidRDefault="00435FC6"/>
        </w:tc>
      </w:tr>
      <w:tr w:rsidR="00435FC6" w14:paraId="26C5CCF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D0B188"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37622E" w14:textId="77777777" w:rsidR="00435FC6" w:rsidRDefault="00000000">
            <w:r>
              <w:t>Anterior scalene lidocaine block</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BE6C42"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4BF459"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E9C20A" w14:textId="77777777" w:rsidR="00435FC6" w:rsidRDefault="00435FC6"/>
        </w:tc>
      </w:tr>
      <w:tr w:rsidR="00435FC6" w14:paraId="150FFB6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5485E2"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A0EF63" w14:textId="77777777" w:rsidR="00435FC6" w:rsidRDefault="00000000">
            <w:r>
              <w:t>Pec minor lidocaine block</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0CA352"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E27275"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4DBB1C" w14:textId="77777777" w:rsidR="00435FC6" w:rsidRDefault="00435FC6"/>
        </w:tc>
      </w:tr>
      <w:tr w:rsidR="00435FC6" w14:paraId="6A4BBC4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2BD31E"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4EEAAF" w14:textId="77777777" w:rsidR="00435FC6" w:rsidRDefault="00000000">
            <w:r>
              <w:t>Botox trial (if lidocaine positive)</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E0BAC"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62A5FF"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86D950" w14:textId="77777777" w:rsidR="00435FC6" w:rsidRDefault="00435FC6"/>
        </w:tc>
      </w:tr>
      <w:tr w:rsidR="00435FC6" w14:paraId="36A5E3A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76841244" w14:textId="77777777" w:rsidR="00435FC6" w:rsidRDefault="00000000">
            <w:pPr>
              <w:jc w:val="center"/>
            </w:pPr>
            <w:r>
              <w:rPr>
                <w:b/>
                <w:bCs/>
                <w:color w:val="FFFFFF"/>
                <w:sz w:val="18"/>
                <w:szCs w:val="18"/>
              </w:rPr>
              <w:t>PHASE 6</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BDA64D" w14:textId="77777777" w:rsidR="00435FC6" w:rsidRDefault="00000000">
            <w:r>
              <w:rPr>
                <w:b/>
                <w:bCs/>
              </w:rPr>
              <w:t>SUBTYPE DETERMINATION</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A1AB84"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3DD51A"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24FA5F" w14:textId="77777777" w:rsidR="00435FC6" w:rsidRDefault="00435FC6"/>
        </w:tc>
      </w:tr>
      <w:tr w:rsidR="00435FC6" w14:paraId="73768F4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1A7E85"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745E6D" w14:textId="77777777" w:rsidR="00435FC6" w:rsidRDefault="00000000">
            <w:r>
              <w:t>TOS subtype confirmed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575895"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EE35EE"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7B138" w14:textId="77777777" w:rsidR="00435FC6" w:rsidRDefault="00435FC6"/>
        </w:tc>
      </w:tr>
      <w:tr w:rsidR="00435FC6" w14:paraId="7EFDEFB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474A3" w14:textId="77777777" w:rsidR="00435FC6" w:rsidRDefault="00000000">
            <w:pPr>
              <w:jc w:val="center"/>
            </w:pPr>
            <w:r>
              <w:rPr>
                <w:rFonts w:ascii="Segoe UI Symbol" w:eastAsia="Segoe UI Symbol" w:hAnsi="Segoe UI Symbol" w:cs="Segoe UI Symbol"/>
                <w:sz w:val="28"/>
                <w:szCs w:val="28"/>
              </w:rPr>
              <w:t>☐</w:t>
            </w:r>
          </w:p>
        </w:tc>
        <w:tc>
          <w:tcPr>
            <w:tcW w:w="3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DB47D6" w14:textId="77777777" w:rsidR="00435FC6" w:rsidRDefault="00000000">
            <w:r>
              <w:t>Specialist consensus obtained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5FC68A" w14:textId="77777777" w:rsidR="00435FC6" w:rsidRDefault="00435FC6"/>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508841" w14:textId="77777777" w:rsidR="00435FC6" w:rsidRDefault="00435FC6"/>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880392" w14:textId="77777777" w:rsidR="00435FC6" w:rsidRDefault="00435FC6"/>
        </w:tc>
      </w:tr>
    </w:tbl>
    <w:p w14:paraId="6EE182F0" w14:textId="77777777" w:rsidR="00435FC6" w:rsidRDefault="00000000">
      <w:r>
        <w:br w:type="page"/>
      </w:r>
    </w:p>
    <w:p w14:paraId="5C691404" w14:textId="77777777" w:rsidR="00435FC6" w:rsidRDefault="00000000">
      <w:pPr>
        <w:pStyle w:val="Heading1"/>
      </w:pPr>
      <w:r>
        <w:lastRenderedPageBreak/>
        <w:t>Who Should Diagnose You</w:t>
      </w:r>
    </w:p>
    <w:p w14:paraId="4631CDC5" w14:textId="77777777" w:rsidR="00435FC6" w:rsidRDefault="00000000">
      <w:pPr>
        <w:spacing w:after="120"/>
      </w:pPr>
      <w:r>
        <w:t>Not all doctors are equipped to diagnose TOS. The community is near-unanimous on this: see a vascular surgeon who specializes in TOS. Here's the recommended provider pathway:</w:t>
      </w:r>
    </w:p>
    <w:p w14:paraId="7FAFE31E" w14:textId="77777777" w:rsidR="00435FC6" w:rsidRDefault="00435FC6">
      <w:pPr>
        <w:spacing w:after="120"/>
      </w:pPr>
    </w:p>
    <w:p w14:paraId="19A8ECF6" w14:textId="77777777" w:rsidR="00435FC6" w:rsidRDefault="00000000">
      <w:pPr>
        <w:pStyle w:val="ListParagraph"/>
        <w:numPr>
          <w:ilvl w:val="0"/>
          <w:numId w:val="5"/>
        </w:numPr>
        <w:spacing w:after="80"/>
      </w:pPr>
      <w:r>
        <w:rPr>
          <w:b/>
          <w:bCs/>
        </w:rPr>
        <w:t>Vascular surgeon specializing in TOS</w:t>
      </w:r>
      <w:r>
        <w:t xml:space="preserve"> — This is the gold standard. They can perform the full diagnostic workup including imaging, blocks, and exam. Find one via </w:t>
      </w:r>
      <w:r>
        <w:rPr>
          <w:i/>
          <w:iCs/>
        </w:rPr>
        <w:t>tosoutreach.com/find-a-surgeon</w:t>
      </w:r>
    </w:p>
    <w:p w14:paraId="009764F9" w14:textId="77777777" w:rsidR="00435FC6" w:rsidRDefault="00000000">
      <w:pPr>
        <w:pStyle w:val="ListParagraph"/>
        <w:numPr>
          <w:ilvl w:val="0"/>
          <w:numId w:val="5"/>
        </w:numPr>
        <w:spacing w:after="80"/>
      </w:pPr>
      <w:r>
        <w:rPr>
          <w:b/>
          <w:bCs/>
        </w:rPr>
        <w:t>Physiatrist (PM&amp;R physician)</w:t>
      </w:r>
      <w:r>
        <w:t xml:space="preserve"> — Good for initial workup, EMG/NCS, and differential diagnosis. Can often identify TOS clinically and refer to vascular surgery</w:t>
      </w:r>
    </w:p>
    <w:p w14:paraId="4B09627F" w14:textId="77777777" w:rsidR="00435FC6" w:rsidRDefault="00000000">
      <w:pPr>
        <w:pStyle w:val="ListParagraph"/>
        <w:numPr>
          <w:ilvl w:val="0"/>
          <w:numId w:val="5"/>
        </w:numPr>
        <w:spacing w:after="80"/>
      </w:pPr>
      <w:r>
        <w:rPr>
          <w:b/>
          <w:bCs/>
        </w:rPr>
        <w:t>Neurologist</w:t>
      </w:r>
      <w:r>
        <w:t xml:space="preserve"> — Useful for EMG/NCS and ruling out neurological mimics (MS, peripheral neuropathy). Most are not TOS experts</w:t>
      </w:r>
    </w:p>
    <w:p w14:paraId="42148B43" w14:textId="77777777" w:rsidR="00435FC6" w:rsidRDefault="00000000">
      <w:pPr>
        <w:pStyle w:val="ListParagraph"/>
        <w:numPr>
          <w:ilvl w:val="0"/>
          <w:numId w:val="5"/>
        </w:numPr>
        <w:spacing w:after="80"/>
      </w:pPr>
      <w:r>
        <w:rPr>
          <w:b/>
          <w:bCs/>
        </w:rPr>
        <w:t>Orthopedic surgeon</w:t>
      </w:r>
      <w:r>
        <w:t xml:space="preserve"> — Can rule out shoulder/spine pathology. One Reddit user reports an orthopedist "chuckled" when TOS was suggested — orthopedics generally does not manage TOS</w:t>
      </w:r>
    </w:p>
    <w:p w14:paraId="292F6893" w14:textId="77777777" w:rsidR="00435FC6" w:rsidRDefault="00000000">
      <w:pPr>
        <w:pStyle w:val="ListParagraph"/>
        <w:numPr>
          <w:ilvl w:val="0"/>
          <w:numId w:val="5"/>
        </w:numPr>
        <w:spacing w:after="80"/>
      </w:pPr>
      <w:r>
        <w:rPr>
          <w:b/>
          <w:bCs/>
        </w:rPr>
        <w:t>Pain management / interventional</w:t>
      </w:r>
      <w:r>
        <w:t xml:space="preserve"> — Can perform diagnostic blocks if vascular surgery isn't accessible</w:t>
      </w:r>
    </w:p>
    <w:p w14:paraId="1ACBA413" w14:textId="77777777" w:rsidR="00435FC6" w:rsidRDefault="00435FC6">
      <w:pPr>
        <w:spacing w:after="120"/>
      </w:pPr>
    </w:p>
    <w:p w14:paraId="11622A1F" w14:textId="77777777" w:rsidR="00435FC6" w:rsidRDefault="00000000">
      <w:pPr>
        <w:spacing w:after="120"/>
      </w:pPr>
      <w:r>
        <w:rPr>
          <w:b/>
          <w:bCs/>
          <w:color w:val="2E75B6"/>
        </w:rPr>
        <w:t xml:space="preserve">Community consensus: </w:t>
      </w:r>
      <w:r>
        <w:t xml:space="preserve">Repeating to doctors that your </w:t>
      </w:r>
      <w:proofErr w:type="spellStart"/>
      <w:r>
        <w:t>Roos</w:t>
      </w:r>
      <w:proofErr w:type="spellEnd"/>
      <w:r>
        <w:t xml:space="preserve"> test and Adson's test were positive helps them take the diagnosis seriously. Come prepared with your completed checklist and rule-out results. One user </w:t>
      </w:r>
      <w:proofErr w:type="gramStart"/>
      <w:r>
        <w:t>notes</w:t>
      </w:r>
      <w:proofErr w:type="gramEnd"/>
      <w:r>
        <w:t>: "TOS is a very rare condition that most doctors and even vascular surgeons do not have experience with."</w:t>
      </w:r>
    </w:p>
    <w:p w14:paraId="7DF6AA18" w14:textId="77777777" w:rsidR="00435FC6" w:rsidRDefault="00435FC6">
      <w:pPr>
        <w:spacing w:after="120"/>
      </w:pPr>
    </w:p>
    <w:p w14:paraId="7AE85BD1" w14:textId="77777777" w:rsidR="00435FC6" w:rsidRDefault="00000000">
      <w:pPr>
        <w:spacing w:after="120"/>
      </w:pPr>
      <w:r>
        <w:rPr>
          <w:b/>
          <w:bCs/>
        </w:rPr>
        <w:t>Key resources for finding TOS specialists:</w:t>
      </w:r>
    </w:p>
    <w:p w14:paraId="3F175FEE" w14:textId="77777777" w:rsidR="00435FC6" w:rsidRDefault="00000000">
      <w:pPr>
        <w:pStyle w:val="ListParagraph"/>
        <w:numPr>
          <w:ilvl w:val="0"/>
          <w:numId w:val="6"/>
        </w:numPr>
        <w:spacing w:after="80"/>
      </w:pPr>
      <w:r>
        <w:t xml:space="preserve">TOS Outreach Surgeon Directory: </w:t>
      </w:r>
    </w:p>
    <w:p w14:paraId="7EC802CD" w14:textId="77777777" w:rsidR="00435FC6" w:rsidRDefault="00000000">
      <w:pPr>
        <w:spacing w:after="80"/>
        <w:ind w:left="720"/>
      </w:pPr>
      <w:hyperlink r:id="rId7" w:history="1">
        <w:r>
          <w:rPr>
            <w:rStyle w:val="Hyperlink"/>
          </w:rPr>
          <w:t>https://www.tosoutreach.com/find-a-surgeon</w:t>
        </w:r>
      </w:hyperlink>
    </w:p>
    <w:p w14:paraId="5A206E67" w14:textId="77777777" w:rsidR="00435FC6" w:rsidRDefault="00000000">
      <w:pPr>
        <w:pStyle w:val="ListParagraph"/>
        <w:numPr>
          <w:ilvl w:val="0"/>
          <w:numId w:val="6"/>
        </w:numPr>
        <w:spacing w:after="80"/>
      </w:pPr>
      <w:r>
        <w:t xml:space="preserve">TOS Outreach Symptom Reference: </w:t>
      </w:r>
    </w:p>
    <w:p w14:paraId="29384FE5" w14:textId="77777777" w:rsidR="00435FC6" w:rsidRDefault="00000000">
      <w:pPr>
        <w:spacing w:after="80"/>
        <w:ind w:left="720"/>
      </w:pPr>
      <w:hyperlink r:id="rId8" w:history="1">
        <w:r>
          <w:rPr>
            <w:rStyle w:val="Hyperlink"/>
          </w:rPr>
          <w:t>https://www.tosoutreach.com/neurogenic-tos-symptoms</w:t>
        </w:r>
      </w:hyperlink>
    </w:p>
    <w:p w14:paraId="705DBBEF" w14:textId="77777777" w:rsidR="00435FC6" w:rsidRDefault="00000000">
      <w:pPr>
        <w:pStyle w:val="ListParagraph"/>
        <w:numPr>
          <w:ilvl w:val="0"/>
          <w:numId w:val="6"/>
        </w:numPr>
        <w:spacing w:after="80"/>
      </w:pPr>
      <w:r>
        <w:t xml:space="preserve">MSK Neurology (Kjetil Larsen) TOS Treatment Guide: </w:t>
      </w:r>
    </w:p>
    <w:p w14:paraId="56FFC56C" w14:textId="77777777" w:rsidR="00435FC6" w:rsidRDefault="00000000">
      <w:pPr>
        <w:spacing w:after="80"/>
        <w:ind w:left="720"/>
      </w:pPr>
      <w:hyperlink r:id="rId9" w:history="1">
        <w:r>
          <w:rPr>
            <w:rStyle w:val="Hyperlink"/>
          </w:rPr>
          <w:t>https://mskneurology.com/how-truly-treat-thoracic-outlet-syndrome/</w:t>
        </w:r>
      </w:hyperlink>
    </w:p>
    <w:p w14:paraId="2D4594FB" w14:textId="77777777" w:rsidR="00435FC6" w:rsidRDefault="00000000">
      <w:r>
        <w:br w:type="page"/>
      </w:r>
    </w:p>
    <w:p w14:paraId="6171255E" w14:textId="77777777" w:rsidR="00435FC6" w:rsidRDefault="00000000">
      <w:pPr>
        <w:pStyle w:val="Heading1"/>
      </w:pPr>
      <w:r>
        <w:lastRenderedPageBreak/>
        <w:t>Diagnostic Red Flags &amp; Warning Signs</w:t>
      </w:r>
    </w:p>
    <w:p w14:paraId="4CB36C3A" w14:textId="77777777" w:rsidR="00435FC6" w:rsidRDefault="00000000">
      <w:pPr>
        <w:spacing w:after="120"/>
      </w:pPr>
      <w:r>
        <w:t>While working through the diagnostic process, watch for these red flags that suggest something other than — or in addition to — TOS:</w:t>
      </w:r>
    </w:p>
    <w:p w14:paraId="1A4BC830"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4560"/>
      </w:tblGrid>
      <w:tr w:rsidR="00435FC6" w14:paraId="2F87BF3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684B881E" w14:textId="77777777" w:rsidR="00435FC6" w:rsidRDefault="00000000">
            <w:r>
              <w:rPr>
                <w:b/>
                <w:bCs/>
                <w:color w:val="FFFFFF"/>
                <w:sz w:val="20"/>
                <w:szCs w:val="20"/>
              </w:rPr>
              <w:t>Red Flag</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34B1C6F5" w14:textId="77777777" w:rsidR="00435FC6" w:rsidRDefault="00000000">
            <w:r>
              <w:rPr>
                <w:b/>
                <w:bCs/>
                <w:color w:val="FFFFFF"/>
                <w:sz w:val="20"/>
                <w:szCs w:val="20"/>
              </w:rPr>
              <w:t>Possible Concern</w:t>
            </w:r>
          </w:p>
        </w:tc>
        <w:tc>
          <w:tcPr>
            <w:tcW w:w="45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232A799A" w14:textId="77777777" w:rsidR="00435FC6" w:rsidRDefault="00000000">
            <w:r>
              <w:rPr>
                <w:b/>
                <w:bCs/>
                <w:color w:val="FFFFFF"/>
                <w:sz w:val="20"/>
                <w:szCs w:val="20"/>
              </w:rPr>
              <w:t>Action Required</w:t>
            </w:r>
          </w:p>
        </w:tc>
      </w:tr>
      <w:tr w:rsidR="00435FC6" w14:paraId="63B3B79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BEA820" w14:textId="77777777" w:rsidR="00435FC6" w:rsidRDefault="00000000">
            <w:r>
              <w:rPr>
                <w:b/>
                <w:bCs/>
                <w:color w:val="C0392B"/>
              </w:rPr>
              <w:t xml:space="preserve">Horner syndrome </w:t>
            </w:r>
            <w:r>
              <w:t>(ptosis, miosis, anhidrosis)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44879F" w14:textId="77777777" w:rsidR="00435FC6" w:rsidRDefault="00000000">
            <w:r>
              <w:rPr>
                <w:b/>
                <w:bCs/>
                <w:color w:val="C0392B"/>
              </w:rPr>
              <w:t>Pancoast tumor</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13E137" w14:textId="77777777" w:rsidR="00435FC6" w:rsidRDefault="00000000">
            <w:r>
              <w:t>URGENT: Thoracic inlet MRI + oncology referral. Especially with smoking history or weight loss</w:t>
            </w:r>
          </w:p>
        </w:tc>
      </w:tr>
      <w:tr w:rsidR="00435FC6" w14:paraId="7AFD7DB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974067" w14:textId="77777777" w:rsidR="00435FC6" w:rsidRDefault="00000000">
            <w:r>
              <w:t>Progressive bilateral weakness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E5E66" w14:textId="77777777" w:rsidR="00435FC6" w:rsidRDefault="00000000">
            <w:r>
              <w:t>Spinal cord pathology / MS</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844A1" w14:textId="77777777" w:rsidR="00435FC6" w:rsidRDefault="00000000">
            <w:r>
              <w:t>Brain + spine MRI, neurology referral</w:t>
            </w:r>
          </w:p>
        </w:tc>
      </w:tr>
      <w:tr w:rsidR="00435FC6" w14:paraId="5FC26B3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C121F" w14:textId="77777777" w:rsidR="00435FC6" w:rsidRDefault="00000000">
            <w:r>
              <w:t>Acute arm swelling + color change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E014CA" w14:textId="77777777" w:rsidR="00435FC6" w:rsidRDefault="00000000">
            <w:r>
              <w:t>Venous TOS with DVT</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A67F2" w14:textId="77777777" w:rsidR="00435FC6" w:rsidRDefault="00000000">
            <w:r>
              <w:t xml:space="preserve">Emergency </w:t>
            </w:r>
            <w:proofErr w:type="gramStart"/>
            <w:r>
              <w:t>ultrasound;</w:t>
            </w:r>
            <w:proofErr w:type="gramEnd"/>
            <w:r>
              <w:t xml:space="preserve"> vascular surgery </w:t>
            </w:r>
            <w:proofErr w:type="gramStart"/>
            <w:r>
              <w:t>consult</w:t>
            </w:r>
            <w:proofErr w:type="gramEnd"/>
            <w:r>
              <w:t xml:space="preserve"> same day</w:t>
            </w:r>
          </w:p>
        </w:tc>
      </w:tr>
      <w:tr w:rsidR="00435FC6" w14:paraId="704023E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898BD" w14:textId="77777777" w:rsidR="00435FC6" w:rsidRDefault="00000000">
            <w:r>
              <w:t>Pulsatile mass above clavicle</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28707D" w14:textId="77777777" w:rsidR="00435FC6" w:rsidRDefault="00000000">
            <w:r>
              <w:t>Subclavian artery aneurysm (arterial TOS)</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03F7A" w14:textId="77777777" w:rsidR="00435FC6" w:rsidRDefault="00000000">
            <w:r>
              <w:t>Urgent vascular surgery referral; CT angiography</w:t>
            </w:r>
          </w:p>
        </w:tc>
      </w:tr>
      <w:tr w:rsidR="00435FC6" w14:paraId="35E4F17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AD528A" w14:textId="77777777" w:rsidR="00435FC6" w:rsidRDefault="00000000">
            <w:r>
              <w:t>Hand muscle wasting (thenar/hypothenar)</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4763C" w14:textId="77777777" w:rsidR="00435FC6" w:rsidRDefault="00000000">
            <w:r>
              <w:t>Advanced neurogenic TOS</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78D08A" w14:textId="77777777" w:rsidR="00435FC6" w:rsidRDefault="00000000">
            <w:r>
              <w:t>EMG + urgent surgical consultation — atrophy may not be reversible</w:t>
            </w:r>
          </w:p>
        </w:tc>
      </w:tr>
      <w:tr w:rsidR="00435FC6" w14:paraId="39C6ED9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0FFF9B" w14:textId="77777777" w:rsidR="00435FC6" w:rsidRDefault="00000000">
            <w:r>
              <w:t>Symptoms completely inconsistent with C8–T1</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CDA40B" w14:textId="77777777" w:rsidR="00435FC6" w:rsidRDefault="00000000">
            <w:r>
              <w:t>Possible misdiagnosis entirely</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1AFF75" w14:textId="77777777" w:rsidR="00435FC6" w:rsidRDefault="00000000">
            <w:r>
              <w:t>Reconsider differential; broader neurological workup</w:t>
            </w:r>
          </w:p>
        </w:tc>
      </w:tr>
    </w:tbl>
    <w:p w14:paraId="1F959BA4" w14:textId="77777777" w:rsidR="00435FC6" w:rsidRDefault="00000000">
      <w:r>
        <w:br w:type="page"/>
      </w:r>
    </w:p>
    <w:p w14:paraId="498097A1" w14:textId="77777777" w:rsidR="00435FC6" w:rsidRDefault="00000000">
      <w:pPr>
        <w:pStyle w:val="Heading1"/>
      </w:pPr>
      <w:r>
        <w:lastRenderedPageBreak/>
        <w:t>Appointment Preparation Checklist</w:t>
      </w:r>
    </w:p>
    <w:p w14:paraId="6545C60A" w14:textId="77777777" w:rsidR="00435FC6" w:rsidRDefault="00000000">
      <w:pPr>
        <w:spacing w:after="120"/>
      </w:pPr>
      <w:r>
        <w:t>Maximize every specialist visit by arriving prepared. TOS appointments are often limited in time and hard to get.</w:t>
      </w:r>
    </w:p>
    <w:p w14:paraId="40CB6392" w14:textId="77777777" w:rsidR="00435FC6" w:rsidRDefault="00435FC6">
      <w:pPr>
        <w:spacing w:after="120"/>
      </w:pPr>
    </w:p>
    <w:p w14:paraId="55B7AE21" w14:textId="77777777" w:rsidR="00435FC6" w:rsidRDefault="00000000">
      <w:pPr>
        <w:pStyle w:val="Heading2"/>
      </w:pPr>
      <w:r>
        <w:t>Before Your Appointment</w:t>
      </w:r>
    </w:p>
    <w:p w14:paraId="02A01CE1" w14:textId="77777777" w:rsidR="00435FC6" w:rsidRDefault="00000000">
      <w:pPr>
        <w:pStyle w:val="ListParagraph"/>
        <w:numPr>
          <w:ilvl w:val="0"/>
          <w:numId w:val="7"/>
        </w:numPr>
        <w:spacing w:after="80"/>
      </w:pPr>
      <w:r>
        <w:t>Bring this checklist with completed phases marked</w:t>
      </w:r>
    </w:p>
    <w:p w14:paraId="5380A500" w14:textId="77777777" w:rsidR="00435FC6" w:rsidRDefault="00000000">
      <w:pPr>
        <w:pStyle w:val="ListParagraph"/>
        <w:numPr>
          <w:ilvl w:val="0"/>
          <w:numId w:val="7"/>
        </w:numPr>
        <w:spacing w:after="80"/>
      </w:pPr>
      <w:r>
        <w:t>Bring copies of all imaging (CD or digital) — don't rely on records transfer</w:t>
      </w:r>
    </w:p>
    <w:p w14:paraId="0946D2DD" w14:textId="77777777" w:rsidR="00435FC6" w:rsidRDefault="00000000">
      <w:pPr>
        <w:pStyle w:val="ListParagraph"/>
        <w:numPr>
          <w:ilvl w:val="0"/>
          <w:numId w:val="7"/>
        </w:numPr>
        <w:spacing w:after="80"/>
      </w:pPr>
      <w:r>
        <w:t>Bring EMG/NCS results with full report (not just the summary)</w:t>
      </w:r>
    </w:p>
    <w:p w14:paraId="7D1414F0" w14:textId="77777777" w:rsidR="00435FC6" w:rsidRDefault="00000000">
      <w:pPr>
        <w:pStyle w:val="ListParagraph"/>
        <w:numPr>
          <w:ilvl w:val="0"/>
          <w:numId w:val="7"/>
        </w:numPr>
        <w:spacing w:after="80"/>
      </w:pPr>
      <w:r>
        <w:t>Write a symptom timeline: when it started, what makes it worse/better, progression over time</w:t>
      </w:r>
    </w:p>
    <w:p w14:paraId="06744549" w14:textId="77777777" w:rsidR="00435FC6" w:rsidRDefault="00000000">
      <w:pPr>
        <w:pStyle w:val="ListParagraph"/>
        <w:numPr>
          <w:ilvl w:val="0"/>
          <w:numId w:val="7"/>
        </w:numPr>
        <w:spacing w:after="80"/>
      </w:pPr>
      <w:r>
        <w:t>Document which activities are limited (specific examples: "can't hold phone for &gt;2 minutes," "hand goes numb typing")</w:t>
      </w:r>
    </w:p>
    <w:p w14:paraId="3592AC01" w14:textId="77777777" w:rsidR="00435FC6" w:rsidRDefault="00000000">
      <w:pPr>
        <w:pStyle w:val="ListParagraph"/>
        <w:numPr>
          <w:ilvl w:val="0"/>
          <w:numId w:val="7"/>
        </w:numPr>
        <w:spacing w:after="80"/>
      </w:pPr>
      <w:r>
        <w:t>List all providers you've seen and what they found/ruled out</w:t>
      </w:r>
    </w:p>
    <w:p w14:paraId="56DD7BD4" w14:textId="77777777" w:rsidR="00435FC6" w:rsidRDefault="00000000">
      <w:pPr>
        <w:pStyle w:val="ListParagraph"/>
        <w:numPr>
          <w:ilvl w:val="0"/>
          <w:numId w:val="7"/>
        </w:numPr>
        <w:spacing w:after="80"/>
      </w:pPr>
      <w:r>
        <w:t>Note any family history of cervical ribs, hypermobility (Ehlers-Danlos), or connective tissue disorders</w:t>
      </w:r>
    </w:p>
    <w:p w14:paraId="09E44936" w14:textId="77777777" w:rsidR="00435FC6" w:rsidRDefault="00435FC6">
      <w:pPr>
        <w:spacing w:after="120"/>
      </w:pPr>
    </w:p>
    <w:p w14:paraId="15D96440" w14:textId="77777777" w:rsidR="00435FC6" w:rsidRDefault="00000000">
      <w:pPr>
        <w:pStyle w:val="Heading2"/>
      </w:pPr>
      <w:r>
        <w:t>Questions to Ask Your Doctor</w:t>
      </w:r>
    </w:p>
    <w:p w14:paraId="4FE7B79A" w14:textId="77777777" w:rsidR="00435FC6" w:rsidRDefault="00000000">
      <w:pPr>
        <w:pStyle w:val="ListParagraph"/>
        <w:numPr>
          <w:ilvl w:val="0"/>
          <w:numId w:val="8"/>
        </w:numPr>
        <w:spacing w:after="80"/>
      </w:pPr>
      <w:r>
        <w:t xml:space="preserve">Can you perform the full provocative test battery (Adson's, Wright's, </w:t>
      </w:r>
      <w:proofErr w:type="spellStart"/>
      <w:r>
        <w:t>Roos</w:t>
      </w:r>
      <w:proofErr w:type="spellEnd"/>
      <w:r>
        <w:t>, costoclavicular, scalene Tinel's)?</w:t>
      </w:r>
    </w:p>
    <w:p w14:paraId="077B6C4F" w14:textId="77777777" w:rsidR="00435FC6" w:rsidRDefault="00000000">
      <w:pPr>
        <w:pStyle w:val="ListParagraph"/>
        <w:numPr>
          <w:ilvl w:val="0"/>
          <w:numId w:val="8"/>
        </w:numPr>
        <w:spacing w:after="80"/>
      </w:pPr>
      <w:r>
        <w:t>Can you order MABC sensory nerve conduction studies specifically, not just standard EMG?</w:t>
      </w:r>
    </w:p>
    <w:p w14:paraId="24F6D29D" w14:textId="77777777" w:rsidR="00435FC6" w:rsidRDefault="00000000">
      <w:pPr>
        <w:pStyle w:val="ListParagraph"/>
        <w:numPr>
          <w:ilvl w:val="0"/>
          <w:numId w:val="8"/>
        </w:numPr>
        <w:spacing w:after="80"/>
      </w:pPr>
      <w:r>
        <w:t>Can you perform or refer me for a diagnostic scalene block and pec minor block?</w:t>
      </w:r>
    </w:p>
    <w:p w14:paraId="2BFAA88E" w14:textId="77777777" w:rsidR="00435FC6" w:rsidRDefault="00000000">
      <w:pPr>
        <w:pStyle w:val="ListParagraph"/>
        <w:numPr>
          <w:ilvl w:val="0"/>
          <w:numId w:val="8"/>
        </w:numPr>
        <w:spacing w:after="80"/>
      </w:pPr>
      <w:r>
        <w:t>Have you ruled out all the conditions in my differential diagnosis checklist?</w:t>
      </w:r>
    </w:p>
    <w:p w14:paraId="4A21090E" w14:textId="77777777" w:rsidR="00435FC6" w:rsidRDefault="00000000">
      <w:pPr>
        <w:pStyle w:val="ListParagraph"/>
        <w:numPr>
          <w:ilvl w:val="0"/>
          <w:numId w:val="8"/>
        </w:numPr>
        <w:spacing w:after="80"/>
      </w:pPr>
      <w:r>
        <w:t>How many TOS patients do you see per year?</w:t>
      </w:r>
    </w:p>
    <w:p w14:paraId="70654423" w14:textId="77777777" w:rsidR="00435FC6" w:rsidRDefault="00000000">
      <w:pPr>
        <w:pStyle w:val="ListParagraph"/>
        <w:numPr>
          <w:ilvl w:val="0"/>
          <w:numId w:val="8"/>
        </w:numPr>
        <w:spacing w:after="80"/>
      </w:pPr>
      <w:r>
        <w:t>If this is TOS, what subtype do you think it is, and what's the evidence?</w:t>
      </w:r>
    </w:p>
    <w:p w14:paraId="77F3DBB0" w14:textId="77777777" w:rsidR="00435FC6" w:rsidRDefault="00000000">
      <w:r>
        <w:br w:type="page"/>
      </w:r>
    </w:p>
    <w:p w14:paraId="613FDB35" w14:textId="77777777" w:rsidR="00435FC6" w:rsidRDefault="00000000">
      <w:pPr>
        <w:pStyle w:val="Heading1"/>
      </w:pPr>
      <w:r>
        <w:lastRenderedPageBreak/>
        <w:t>A Note on Testing: The Honest Picture</w:t>
      </w:r>
    </w:p>
    <w:p w14:paraId="69C96C39" w14:textId="77777777" w:rsidR="00435FC6" w:rsidRDefault="00000000">
      <w:pPr>
        <w:spacing w:after="120"/>
      </w:pPr>
      <w:r>
        <w:t xml:space="preserve">You mentioned something important: there's really no test that definitively diagnoses TOS. You're right, and here's why that's </w:t>
      </w:r>
      <w:proofErr w:type="gramStart"/>
      <w:r>
        <w:t>actually okay</w:t>
      </w:r>
      <w:proofErr w:type="gramEnd"/>
      <w:r>
        <w:t>.</w:t>
      </w:r>
    </w:p>
    <w:p w14:paraId="6F49BD17" w14:textId="77777777" w:rsidR="00435FC6" w:rsidRDefault="00435FC6">
      <w:pPr>
        <w:spacing w:after="120"/>
      </w:pPr>
    </w:p>
    <w:p w14:paraId="7AE81B41" w14:textId="77777777" w:rsidR="00435FC6" w:rsidRDefault="00000000">
      <w:pPr>
        <w:spacing w:after="120"/>
      </w:pPr>
      <w:r>
        <w:t>The testing landscape for neurogenic TOS is genuinely limited. Here's a frank assessment of each tool:</w:t>
      </w:r>
    </w:p>
    <w:p w14:paraId="356A8F37" w14:textId="77777777" w:rsidR="00435FC6" w:rsidRDefault="00435FC6">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2760"/>
      </w:tblGrid>
      <w:tr w:rsidR="00435FC6" w14:paraId="6AE102D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404FB89" w14:textId="77777777" w:rsidR="00435FC6" w:rsidRDefault="00000000">
            <w:r>
              <w:rPr>
                <w:b/>
                <w:bCs/>
                <w:color w:val="FFFFFF"/>
                <w:sz w:val="20"/>
                <w:szCs w:val="20"/>
              </w:rPr>
              <w:t>Test Category</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E328658" w14:textId="77777777" w:rsidR="00435FC6" w:rsidRDefault="00000000">
            <w:r>
              <w:rPr>
                <w:b/>
                <w:bCs/>
                <w:color w:val="FFFFFF"/>
                <w:sz w:val="20"/>
                <w:szCs w:val="20"/>
              </w:rPr>
              <w:t>Can It Confirm TOS?</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5358B40F" w14:textId="77777777" w:rsidR="00435FC6" w:rsidRDefault="00000000">
            <w:r>
              <w:rPr>
                <w:b/>
                <w:bCs/>
                <w:color w:val="FFFFFF"/>
                <w:sz w:val="20"/>
                <w:szCs w:val="20"/>
              </w:rPr>
              <w:t>Can It Rule Out TOS?</w:t>
            </w:r>
          </w:p>
        </w:tc>
        <w:tc>
          <w:tcPr>
            <w:tcW w:w="2760" w:type="dxa"/>
            <w:tcBorders>
              <w:top w:val="single" w:sz="1" w:space="0" w:color="CCCCCC"/>
              <w:left w:val="single" w:sz="1" w:space="0" w:color="CCCCCC"/>
              <w:bottom w:val="single" w:sz="1" w:space="0" w:color="CCCCCC"/>
              <w:right w:val="single" w:sz="1" w:space="0" w:color="CCCCCC"/>
            </w:tcBorders>
            <w:shd w:val="clear" w:color="auto" w:fill="1B3A4B"/>
            <w:tcMar>
              <w:top w:w="80" w:type="dxa"/>
              <w:left w:w="120" w:type="dxa"/>
              <w:bottom w:w="80" w:type="dxa"/>
              <w:right w:w="120" w:type="dxa"/>
            </w:tcMar>
          </w:tcPr>
          <w:p w14:paraId="0D009857" w14:textId="77777777" w:rsidR="00435FC6" w:rsidRDefault="00000000">
            <w:r>
              <w:rPr>
                <w:b/>
                <w:bCs/>
                <w:color w:val="FFFFFF"/>
                <w:sz w:val="20"/>
                <w:szCs w:val="20"/>
              </w:rPr>
              <w:t>Real-World Value</w:t>
            </w:r>
          </w:p>
        </w:tc>
      </w:tr>
      <w:tr w:rsidR="00435FC6" w14:paraId="76605C3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37E081" w14:textId="77777777" w:rsidR="00435FC6" w:rsidRDefault="00000000">
            <w:r>
              <w:t>Provocative exams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AC973E" w14:textId="77777777" w:rsidR="00435FC6" w:rsidRDefault="00000000">
            <w:r>
              <w:rPr>
                <w:b/>
                <w:bCs/>
                <w:color w:val="C0392B"/>
              </w:rPr>
              <w:t>No</w:t>
            </w:r>
            <w:r>
              <w:t xml:space="preserve"> — too many false positives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331253" w14:textId="77777777" w:rsidR="00435FC6" w:rsidRDefault="00000000">
            <w:r>
              <w:rPr>
                <w:b/>
                <w:bCs/>
                <w:color w:val="C45911"/>
              </w:rPr>
              <w:t>Somewhat</w:t>
            </w:r>
            <w:r>
              <w:t xml:space="preserve"> — if all negative, less likely</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52A3BD" w14:textId="77777777" w:rsidR="00435FC6" w:rsidRDefault="00000000">
            <w:r>
              <w:t>Pattern recognition only. Useful in aggregate, not isolation</w:t>
            </w:r>
          </w:p>
        </w:tc>
      </w:tr>
      <w:tr w:rsidR="00435FC6" w14:paraId="733708C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F23B7" w14:textId="77777777" w:rsidR="00435FC6" w:rsidRDefault="00000000">
            <w:r>
              <w:t>Standard EMG/NCS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CA0D0D" w14:textId="77777777" w:rsidR="00435FC6" w:rsidRDefault="00000000">
            <w:r>
              <w:rPr>
                <w:b/>
                <w:bCs/>
                <w:color w:val="C45911"/>
              </w:rPr>
              <w:t>Rarely</w:t>
            </w:r>
            <w:r>
              <w:t xml:space="preserve"> — only in advanced cases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63A94E" w14:textId="77777777" w:rsidR="00435FC6" w:rsidRDefault="00000000">
            <w:r>
              <w:rPr>
                <w:b/>
                <w:bCs/>
                <w:color w:val="C0392B"/>
              </w:rPr>
              <w:t>No</w:t>
            </w:r>
            <w:r>
              <w:t xml:space="preserve"> — usually normal in TOS</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2D94C" w14:textId="77777777" w:rsidR="00435FC6" w:rsidRDefault="00000000">
            <w:r>
              <w:t>Best for ruling OUT other conditions (CTS, cubital tunnel)</w:t>
            </w:r>
          </w:p>
        </w:tc>
      </w:tr>
      <w:tr w:rsidR="00435FC6" w14:paraId="3DD316B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58C822" w14:textId="77777777" w:rsidR="00435FC6" w:rsidRDefault="00000000">
            <w:r>
              <w:t>MABC studies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029458" w14:textId="77777777" w:rsidR="00435FC6" w:rsidRDefault="00000000">
            <w:r>
              <w:rPr>
                <w:b/>
                <w:bCs/>
                <w:color w:val="2D7D46"/>
              </w:rPr>
              <w:t>Best available</w:t>
            </w:r>
            <w:r>
              <w:t xml:space="preserve"> for early detection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1E590" w14:textId="77777777" w:rsidR="00435FC6" w:rsidRDefault="00000000">
            <w:r>
              <w:rPr>
                <w:b/>
                <w:bCs/>
                <w:color w:val="C0392B"/>
              </w:rPr>
              <w:t>No</w:t>
            </w:r>
            <w:r>
              <w:t xml:space="preserve"> — can be normal early</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D086E0" w14:textId="77777777" w:rsidR="00435FC6" w:rsidRDefault="00000000">
            <w:r>
              <w:t>Most sensitive electrodiagnostic. Ask for it specifically</w:t>
            </w:r>
          </w:p>
        </w:tc>
      </w:tr>
      <w:tr w:rsidR="00435FC6" w14:paraId="6582110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1C48EB" w14:textId="77777777" w:rsidR="00435FC6" w:rsidRDefault="00000000">
            <w:r>
              <w:t>MRI / imaging</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64DAA" w14:textId="77777777" w:rsidR="00435FC6" w:rsidRDefault="00000000">
            <w:r>
              <w:rPr>
                <w:b/>
                <w:bCs/>
                <w:color w:val="C45911"/>
              </w:rPr>
              <w:t>Sometimes</w:t>
            </w:r>
            <w:r>
              <w:t xml:space="preserve"> — if shows compression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7E5AFB" w14:textId="77777777" w:rsidR="00435FC6" w:rsidRDefault="00000000">
            <w:r>
              <w:rPr>
                <w:b/>
                <w:bCs/>
                <w:color w:val="C0392B"/>
              </w:rPr>
              <w:t>No</w:t>
            </w:r>
            <w:r>
              <w:t xml:space="preserve"> — often normal in </w:t>
            </w:r>
            <w:proofErr w:type="spellStart"/>
            <w:r>
              <w:t>nTOS</w:t>
            </w:r>
            <w:proofErr w:type="spellEnd"/>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5426D" w14:textId="77777777" w:rsidR="00435FC6" w:rsidRDefault="00000000">
            <w:r>
              <w:t>Better for vascular TOS. May show anatomical variants</w:t>
            </w:r>
          </w:p>
        </w:tc>
      </w:tr>
      <w:tr w:rsidR="00435FC6" w14:paraId="55315E3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D36985" w14:textId="77777777" w:rsidR="00435FC6" w:rsidRDefault="00000000">
            <w:r>
              <w:t>Dynamic ultrasound</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83ED74" w14:textId="77777777" w:rsidR="00435FC6" w:rsidRDefault="00000000">
            <w:proofErr w:type="gramStart"/>
            <w:r>
              <w:rPr>
                <w:b/>
                <w:bCs/>
                <w:color w:val="2D7D46"/>
              </w:rPr>
              <w:t>Yes</w:t>
            </w:r>
            <w:proofErr w:type="gramEnd"/>
            <w:r>
              <w:rPr>
                <w:b/>
                <w:bCs/>
                <w:color w:val="2D7D46"/>
              </w:rPr>
              <w:t xml:space="preserve"> for vascular</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3968B0" w14:textId="77777777" w:rsidR="00435FC6" w:rsidRDefault="00000000">
            <w:r>
              <w:rPr>
                <w:b/>
                <w:bCs/>
                <w:color w:val="C0392B"/>
              </w:rPr>
              <w:t>No for neurogenic</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71F0D8" w14:textId="77777777" w:rsidR="00435FC6" w:rsidRDefault="00000000">
            <w:r>
              <w:t>Excellent for vascular. Operator-dependent</w:t>
            </w:r>
          </w:p>
        </w:tc>
      </w:tr>
      <w:tr w:rsidR="00435FC6" w14:paraId="4B7841C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F761D4" w14:textId="77777777" w:rsidR="00435FC6" w:rsidRDefault="00000000">
            <w:r>
              <w:rPr>
                <w:b/>
                <w:bCs/>
              </w:rPr>
              <w:t>Scalene/pec minor block</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70EEA9" w14:textId="77777777" w:rsidR="00435FC6" w:rsidRDefault="00000000">
            <w:r>
              <w:rPr>
                <w:b/>
                <w:bCs/>
                <w:color w:val="2D7D46"/>
              </w:rPr>
              <w:t>Closest to confirmation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80B1C6" w14:textId="77777777" w:rsidR="00435FC6" w:rsidRDefault="00000000">
            <w:r>
              <w:rPr>
                <w:b/>
                <w:bCs/>
                <w:color w:val="C45911"/>
              </w:rPr>
              <w:t>Somewhat</w:t>
            </w:r>
            <w:r>
              <w:t xml:space="preserve"> — if no relief</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30AD62" w14:textId="77777777" w:rsidR="00435FC6" w:rsidRDefault="00000000">
            <w:r>
              <w:rPr>
                <w:b/>
                <w:bCs/>
              </w:rPr>
              <w:t xml:space="preserve">Single most useful diagnostic tool. </w:t>
            </w:r>
            <w:r>
              <w:t>≥50% relief = diagnostic</w:t>
            </w:r>
          </w:p>
        </w:tc>
      </w:tr>
    </w:tbl>
    <w:p w14:paraId="5F80131B" w14:textId="77777777" w:rsidR="00435FC6" w:rsidRDefault="00435FC6">
      <w:pPr>
        <w:spacing w:after="200"/>
      </w:pPr>
    </w:p>
    <w:p w14:paraId="4F69EC44" w14:textId="77777777" w:rsidR="00435FC6" w:rsidRDefault="00000000">
      <w:pPr>
        <w:spacing w:after="120"/>
      </w:pPr>
      <w:r>
        <w:t>The diagnostic injection is the closest thing to a confirmation test that exists. Combined with a thorough rule-out workup, positive provocative tests, and a consistent symptom pattern, it builds a strong case. Medicine doesn't always offer certainty — but this approach gives you the highest-confidence answer available.</w:t>
      </w:r>
    </w:p>
    <w:p w14:paraId="2D99D767" w14:textId="77777777" w:rsidR="00435FC6" w:rsidRDefault="00000000">
      <w:r>
        <w:br w:type="page"/>
      </w:r>
    </w:p>
    <w:p w14:paraId="01E95713" w14:textId="77777777" w:rsidR="00435FC6" w:rsidRDefault="00000000">
      <w:pPr>
        <w:pStyle w:val="Heading1"/>
      </w:pPr>
      <w:r>
        <w:lastRenderedPageBreak/>
        <w:t>References &amp; Resources</w:t>
      </w:r>
    </w:p>
    <w:p w14:paraId="6FBE2068" w14:textId="77777777" w:rsidR="00435FC6" w:rsidRDefault="00435FC6">
      <w:pPr>
        <w:spacing w:after="120"/>
      </w:pPr>
    </w:p>
    <w:p w14:paraId="6BEE31F0" w14:textId="77777777" w:rsidR="00435FC6" w:rsidRDefault="00000000">
      <w:pPr>
        <w:pStyle w:val="Heading2"/>
      </w:pPr>
      <w:r>
        <w:t>Published Medical Sources</w:t>
      </w:r>
    </w:p>
    <w:p w14:paraId="2BFEB435" w14:textId="77777777" w:rsidR="00435FC6" w:rsidRDefault="00000000">
      <w:pPr>
        <w:pStyle w:val="ListParagraph"/>
        <w:numPr>
          <w:ilvl w:val="0"/>
          <w:numId w:val="9"/>
        </w:numPr>
        <w:spacing w:after="80"/>
      </w:pPr>
      <w:r>
        <w:t xml:space="preserve">Provocative Tests in TOS — Sensitivity/Specificity Review: </w:t>
      </w:r>
    </w:p>
    <w:p w14:paraId="65541E02" w14:textId="77777777" w:rsidR="00435FC6" w:rsidRDefault="00000000">
      <w:pPr>
        <w:spacing w:after="80"/>
        <w:ind w:left="720"/>
      </w:pPr>
      <w:hyperlink r:id="rId10" w:history="1">
        <w:r>
          <w:rPr>
            <w:rStyle w:val="Hyperlink"/>
          </w:rPr>
          <w:t>judijournal.com/</w:t>
        </w:r>
        <w:proofErr w:type="spellStart"/>
        <w:r>
          <w:rPr>
            <w:rStyle w:val="Hyperlink"/>
          </w:rPr>
          <w:t>index.php</w:t>
        </w:r>
        <w:proofErr w:type="spellEnd"/>
        <w:r>
          <w:rPr>
            <w:rStyle w:val="Hyperlink"/>
          </w:rPr>
          <w:t>/</w:t>
        </w:r>
        <w:proofErr w:type="spellStart"/>
        <w:r>
          <w:rPr>
            <w:rStyle w:val="Hyperlink"/>
          </w:rPr>
          <w:t>jd</w:t>
        </w:r>
        <w:proofErr w:type="spellEnd"/>
        <w:r>
          <w:rPr>
            <w:rStyle w:val="Hyperlink"/>
          </w:rPr>
          <w:t>/article/view/14</w:t>
        </w:r>
      </w:hyperlink>
    </w:p>
    <w:p w14:paraId="67101AE0" w14:textId="77777777" w:rsidR="00435FC6" w:rsidRDefault="00000000">
      <w:pPr>
        <w:pStyle w:val="ListParagraph"/>
        <w:numPr>
          <w:ilvl w:val="0"/>
          <w:numId w:val="9"/>
        </w:numPr>
        <w:spacing w:after="80"/>
      </w:pPr>
      <w:r>
        <w:t xml:space="preserve">Diagnostic &amp; Therapeutic Approach to TOS (PMC Review, 2024): </w:t>
      </w:r>
    </w:p>
    <w:p w14:paraId="6FE3EFA5" w14:textId="77777777" w:rsidR="00435FC6" w:rsidRDefault="00000000">
      <w:pPr>
        <w:spacing w:after="80"/>
        <w:ind w:left="720"/>
      </w:pPr>
      <w:hyperlink r:id="rId11" w:history="1">
        <w:r>
          <w:rPr>
            <w:rStyle w:val="Hyperlink"/>
          </w:rPr>
          <w:t>pmc.ncbi.nlm.nih.gov/articles/PMC11436167</w:t>
        </w:r>
      </w:hyperlink>
    </w:p>
    <w:p w14:paraId="166D78D7" w14:textId="77777777" w:rsidR="00435FC6" w:rsidRDefault="00000000">
      <w:pPr>
        <w:pStyle w:val="ListParagraph"/>
        <w:numPr>
          <w:ilvl w:val="0"/>
          <w:numId w:val="9"/>
        </w:numPr>
        <w:spacing w:after="80"/>
      </w:pPr>
      <w:r>
        <w:t xml:space="preserve">MABC Nerve in TOS — Systematic Review: </w:t>
      </w:r>
    </w:p>
    <w:p w14:paraId="00C1992A" w14:textId="77777777" w:rsidR="00435FC6" w:rsidRDefault="00000000">
      <w:pPr>
        <w:spacing w:after="80"/>
        <w:ind w:left="720"/>
      </w:pPr>
      <w:hyperlink r:id="rId12" w:history="1">
        <w:r>
          <w:rPr>
            <w:rStyle w:val="Hyperlink"/>
          </w:rPr>
          <w:t>sciencedirect.com — S0303846725001258</w:t>
        </w:r>
      </w:hyperlink>
    </w:p>
    <w:p w14:paraId="1E1D978F" w14:textId="77777777" w:rsidR="00435FC6" w:rsidRDefault="00000000">
      <w:pPr>
        <w:pStyle w:val="ListParagraph"/>
        <w:numPr>
          <w:ilvl w:val="0"/>
          <w:numId w:val="9"/>
        </w:numPr>
        <w:spacing w:after="80"/>
      </w:pPr>
      <w:r>
        <w:t xml:space="preserve">Why EMG/NCS Are Normal in TOS (Frontiers in Neurology): </w:t>
      </w:r>
    </w:p>
    <w:p w14:paraId="704BFE5F" w14:textId="77777777" w:rsidR="00435FC6" w:rsidRDefault="00000000">
      <w:pPr>
        <w:spacing w:after="80"/>
        <w:ind w:left="720"/>
      </w:pPr>
      <w:hyperlink r:id="rId13" w:history="1">
        <w:r>
          <w:rPr>
            <w:rStyle w:val="Hyperlink"/>
          </w:rPr>
          <w:t>frontiersin.org/articles/10.3389/fneur.2021.644893</w:t>
        </w:r>
      </w:hyperlink>
    </w:p>
    <w:p w14:paraId="2E6A7B69" w14:textId="77777777" w:rsidR="00435FC6" w:rsidRDefault="00000000">
      <w:pPr>
        <w:pStyle w:val="ListParagraph"/>
        <w:numPr>
          <w:ilvl w:val="0"/>
          <w:numId w:val="9"/>
        </w:numPr>
        <w:spacing w:after="80"/>
      </w:pPr>
      <w:r>
        <w:t xml:space="preserve">Quantitative Assessment of Scalene Block: </w:t>
      </w:r>
    </w:p>
    <w:p w14:paraId="460D34CD" w14:textId="77777777" w:rsidR="00435FC6" w:rsidRDefault="00000000">
      <w:pPr>
        <w:spacing w:after="80"/>
        <w:ind w:left="720"/>
      </w:pPr>
      <w:hyperlink r:id="rId14" w:history="1">
        <w:r>
          <w:rPr>
            <w:rStyle w:val="Hyperlink"/>
          </w:rPr>
          <w:t>pubmed.ncbi.nlm.nih.gov/26429586</w:t>
        </w:r>
      </w:hyperlink>
    </w:p>
    <w:p w14:paraId="03AF6528" w14:textId="77777777" w:rsidR="00435FC6" w:rsidRDefault="00000000">
      <w:pPr>
        <w:pStyle w:val="ListParagraph"/>
        <w:numPr>
          <w:ilvl w:val="0"/>
          <w:numId w:val="9"/>
        </w:numPr>
        <w:spacing w:after="80"/>
      </w:pPr>
      <w:r>
        <w:t xml:space="preserve">False Positive Rates of TOS Provocative Maneuvers: </w:t>
      </w:r>
    </w:p>
    <w:p w14:paraId="7AC86A59" w14:textId="77777777" w:rsidR="00435FC6" w:rsidRDefault="00000000">
      <w:pPr>
        <w:spacing w:after="80"/>
        <w:ind w:left="720"/>
      </w:pPr>
      <w:hyperlink r:id="rId15" w:history="1">
        <w:r>
          <w:rPr>
            <w:rStyle w:val="Hyperlink"/>
          </w:rPr>
          <w:t>pubmed.ncbi.nlm.nih.gov/9562199</w:t>
        </w:r>
      </w:hyperlink>
    </w:p>
    <w:p w14:paraId="75A4C8B9" w14:textId="77777777" w:rsidR="00435FC6" w:rsidRDefault="00000000">
      <w:pPr>
        <w:pStyle w:val="ListParagraph"/>
        <w:numPr>
          <w:ilvl w:val="0"/>
          <w:numId w:val="9"/>
        </w:numPr>
        <w:spacing w:after="80"/>
      </w:pPr>
      <w:r>
        <w:t xml:space="preserve">Combined Nerve &amp; Vascular Ultrasound for TOS: </w:t>
      </w:r>
    </w:p>
    <w:p w14:paraId="4DB54CBB" w14:textId="77777777" w:rsidR="00435FC6" w:rsidRDefault="00000000">
      <w:pPr>
        <w:spacing w:after="80"/>
        <w:ind w:left="720"/>
      </w:pPr>
      <w:hyperlink r:id="rId16" w:history="1">
        <w:r>
          <w:rPr>
            <w:rStyle w:val="Hyperlink"/>
          </w:rPr>
          <w:t>journals.plos.org/</w:t>
        </w:r>
        <w:proofErr w:type="spellStart"/>
        <w:r>
          <w:rPr>
            <w:rStyle w:val="Hyperlink"/>
          </w:rPr>
          <w:t>plosone</w:t>
        </w:r>
        <w:proofErr w:type="spellEnd"/>
        <w:r>
          <w:rPr>
            <w:rStyle w:val="Hyperlink"/>
          </w:rPr>
          <w:t xml:space="preserve"> — 0268842</w:t>
        </w:r>
      </w:hyperlink>
    </w:p>
    <w:p w14:paraId="3F4D6E96" w14:textId="77777777" w:rsidR="00435FC6" w:rsidRDefault="00000000">
      <w:pPr>
        <w:pStyle w:val="ListParagraph"/>
        <w:numPr>
          <w:ilvl w:val="0"/>
          <w:numId w:val="9"/>
        </w:numPr>
        <w:spacing w:after="80"/>
      </w:pPr>
      <w:r>
        <w:t xml:space="preserve">SVS Reporting Standards for TOS: </w:t>
      </w:r>
    </w:p>
    <w:p w14:paraId="1898435E" w14:textId="77777777" w:rsidR="00435FC6" w:rsidRDefault="00000000">
      <w:pPr>
        <w:spacing w:after="80"/>
        <w:ind w:left="720"/>
      </w:pPr>
      <w:hyperlink r:id="rId17" w:history="1">
        <w:r>
          <w:rPr>
            <w:rStyle w:val="Hyperlink"/>
          </w:rPr>
          <w:t>jvascsurg.org/article/S0741-5214(16)30191-4</w:t>
        </w:r>
      </w:hyperlink>
    </w:p>
    <w:p w14:paraId="245D1C94" w14:textId="77777777" w:rsidR="00435FC6" w:rsidRDefault="00000000">
      <w:pPr>
        <w:pStyle w:val="ListParagraph"/>
        <w:numPr>
          <w:ilvl w:val="0"/>
          <w:numId w:val="9"/>
        </w:numPr>
        <w:spacing w:after="80"/>
      </w:pPr>
      <w:r>
        <w:t>Imaging of the Patient with TOS (</w:t>
      </w:r>
      <w:proofErr w:type="spellStart"/>
      <w:r>
        <w:t>Radiographics</w:t>
      </w:r>
      <w:proofErr w:type="spellEnd"/>
      <w:r>
        <w:t xml:space="preserve">): </w:t>
      </w:r>
    </w:p>
    <w:p w14:paraId="231E32C8" w14:textId="77777777" w:rsidR="00435FC6" w:rsidRDefault="00000000">
      <w:pPr>
        <w:spacing w:after="80"/>
        <w:ind w:left="720"/>
      </w:pPr>
      <w:hyperlink r:id="rId18" w:history="1">
        <w:r>
          <w:rPr>
            <w:rStyle w:val="Hyperlink"/>
          </w:rPr>
          <w:t>pubs.rsna.org/</w:t>
        </w:r>
        <w:proofErr w:type="spellStart"/>
        <w:r>
          <w:rPr>
            <w:rStyle w:val="Hyperlink"/>
          </w:rPr>
          <w:t>doi</w:t>
        </w:r>
        <w:proofErr w:type="spellEnd"/>
        <w:r>
          <w:rPr>
            <w:rStyle w:val="Hyperlink"/>
          </w:rPr>
          <w:t>/abs/10.1148/rg.2016150221</w:t>
        </w:r>
      </w:hyperlink>
    </w:p>
    <w:p w14:paraId="588EF467" w14:textId="77777777" w:rsidR="00435FC6" w:rsidRDefault="00000000">
      <w:pPr>
        <w:pStyle w:val="ListParagraph"/>
        <w:numPr>
          <w:ilvl w:val="0"/>
          <w:numId w:val="9"/>
        </w:numPr>
        <w:spacing w:after="80"/>
      </w:pPr>
      <w:r>
        <w:t xml:space="preserve">Cleveland Clinic — Precision Care for TOS: </w:t>
      </w:r>
    </w:p>
    <w:p w14:paraId="7F42F3C6" w14:textId="77777777" w:rsidR="00435FC6" w:rsidRDefault="00000000">
      <w:pPr>
        <w:spacing w:after="80"/>
        <w:ind w:left="720"/>
      </w:pPr>
      <w:hyperlink r:id="rId19" w:history="1">
        <w:r>
          <w:rPr>
            <w:rStyle w:val="Hyperlink"/>
          </w:rPr>
          <w:t>consultqd.clevelandclinic.org/precision-care-for-thoracic-outlet-syndrome</w:t>
        </w:r>
      </w:hyperlink>
    </w:p>
    <w:p w14:paraId="468EE366" w14:textId="77777777" w:rsidR="00435FC6" w:rsidRDefault="00435FC6">
      <w:pPr>
        <w:spacing w:after="200"/>
      </w:pPr>
    </w:p>
    <w:p w14:paraId="72B68C41" w14:textId="77777777" w:rsidR="00435FC6" w:rsidRDefault="00000000">
      <w:pPr>
        <w:pStyle w:val="Heading2"/>
      </w:pPr>
      <w:r>
        <w:t>Community Resources</w:t>
      </w:r>
    </w:p>
    <w:p w14:paraId="602F8F66" w14:textId="77777777" w:rsidR="00435FC6" w:rsidRDefault="00000000">
      <w:pPr>
        <w:pStyle w:val="ListParagraph"/>
        <w:numPr>
          <w:ilvl w:val="0"/>
          <w:numId w:val="10"/>
        </w:numPr>
        <w:spacing w:after="80"/>
      </w:pPr>
      <w:r>
        <w:t xml:space="preserve">TOS Outreach — Find a Surgeon: </w:t>
      </w:r>
    </w:p>
    <w:p w14:paraId="1B9D2A94" w14:textId="77777777" w:rsidR="00435FC6" w:rsidRDefault="00000000">
      <w:pPr>
        <w:spacing w:after="80"/>
        <w:ind w:left="720"/>
      </w:pPr>
      <w:hyperlink r:id="rId20" w:history="1">
        <w:r>
          <w:rPr>
            <w:rStyle w:val="Hyperlink"/>
          </w:rPr>
          <w:t>tosoutreach.com/find-a-surgeon</w:t>
        </w:r>
      </w:hyperlink>
    </w:p>
    <w:p w14:paraId="7777202B" w14:textId="77777777" w:rsidR="00435FC6" w:rsidRDefault="00000000">
      <w:pPr>
        <w:pStyle w:val="ListParagraph"/>
        <w:numPr>
          <w:ilvl w:val="0"/>
          <w:numId w:val="10"/>
        </w:numPr>
        <w:spacing w:after="80"/>
      </w:pPr>
      <w:r>
        <w:t xml:space="preserve">TOS Outreach — Neurogenic TOS Symptoms: </w:t>
      </w:r>
    </w:p>
    <w:p w14:paraId="3019F880" w14:textId="77777777" w:rsidR="00435FC6" w:rsidRDefault="00000000">
      <w:pPr>
        <w:spacing w:after="80"/>
        <w:ind w:left="720"/>
      </w:pPr>
      <w:hyperlink r:id="rId21" w:history="1">
        <w:r>
          <w:rPr>
            <w:rStyle w:val="Hyperlink"/>
          </w:rPr>
          <w:t>tosoutreach.com/neurogenic-</w:t>
        </w:r>
        <w:proofErr w:type="spellStart"/>
        <w:r>
          <w:rPr>
            <w:rStyle w:val="Hyperlink"/>
          </w:rPr>
          <w:t>tos</w:t>
        </w:r>
        <w:proofErr w:type="spellEnd"/>
        <w:r>
          <w:rPr>
            <w:rStyle w:val="Hyperlink"/>
          </w:rPr>
          <w:t>-symptoms</w:t>
        </w:r>
      </w:hyperlink>
    </w:p>
    <w:p w14:paraId="6F5F091C" w14:textId="77777777" w:rsidR="00435FC6" w:rsidRDefault="00000000">
      <w:pPr>
        <w:pStyle w:val="ListParagraph"/>
        <w:numPr>
          <w:ilvl w:val="0"/>
          <w:numId w:val="10"/>
        </w:numPr>
        <w:spacing w:after="80"/>
      </w:pPr>
      <w:r>
        <w:t xml:space="preserve">MSK Neurology (Kjetil Larsen) — How to Truly Treat TOS: </w:t>
      </w:r>
    </w:p>
    <w:p w14:paraId="2BED635F" w14:textId="77777777" w:rsidR="00435FC6" w:rsidRDefault="00000000">
      <w:pPr>
        <w:spacing w:after="80"/>
        <w:ind w:left="720"/>
      </w:pPr>
      <w:hyperlink r:id="rId22" w:history="1">
        <w:r>
          <w:rPr>
            <w:rStyle w:val="Hyperlink"/>
          </w:rPr>
          <w:t>mskneurology.com/how-truly-treat-thoracic-outlet-syndrome</w:t>
        </w:r>
      </w:hyperlink>
    </w:p>
    <w:p w14:paraId="4D09F214" w14:textId="77777777" w:rsidR="00435FC6" w:rsidRDefault="00000000">
      <w:pPr>
        <w:pStyle w:val="ListParagraph"/>
        <w:numPr>
          <w:ilvl w:val="0"/>
          <w:numId w:val="10"/>
        </w:numPr>
        <w:spacing w:after="80"/>
      </w:pPr>
      <w:r>
        <w:t>r/</w:t>
      </w:r>
      <w:proofErr w:type="spellStart"/>
      <w:r>
        <w:t>thoracicoutletsupport</w:t>
      </w:r>
      <w:proofErr w:type="spellEnd"/>
      <w:r>
        <w:t xml:space="preserve"> — Reddit Community: </w:t>
      </w:r>
    </w:p>
    <w:p w14:paraId="1198B672" w14:textId="77777777" w:rsidR="00435FC6" w:rsidRDefault="00000000">
      <w:pPr>
        <w:spacing w:after="80"/>
        <w:ind w:left="720"/>
      </w:pPr>
      <w:hyperlink r:id="rId23" w:history="1">
        <w:r>
          <w:rPr>
            <w:rStyle w:val="Hyperlink"/>
          </w:rPr>
          <w:t>reddit.com/r/</w:t>
        </w:r>
        <w:proofErr w:type="spellStart"/>
        <w:r>
          <w:rPr>
            <w:rStyle w:val="Hyperlink"/>
          </w:rPr>
          <w:t>thoracicoutletsupport</w:t>
        </w:r>
        <w:proofErr w:type="spellEnd"/>
      </w:hyperlink>
    </w:p>
    <w:p w14:paraId="2A9BEA57" w14:textId="77777777" w:rsidR="00435FC6" w:rsidRDefault="00000000">
      <w:pPr>
        <w:pStyle w:val="ListParagraph"/>
        <w:numPr>
          <w:ilvl w:val="0"/>
          <w:numId w:val="10"/>
        </w:numPr>
        <w:spacing w:after="80"/>
      </w:pPr>
      <w:r>
        <w:t xml:space="preserve">TOS Outreach — Pec Minor Syndrome Diagnosis: </w:t>
      </w:r>
    </w:p>
    <w:p w14:paraId="3A79C48D" w14:textId="77777777" w:rsidR="00435FC6" w:rsidRDefault="00000000">
      <w:pPr>
        <w:spacing w:after="80"/>
        <w:ind w:left="720"/>
      </w:pPr>
      <w:hyperlink r:id="rId24" w:history="1">
        <w:r>
          <w:rPr>
            <w:rStyle w:val="Hyperlink"/>
          </w:rPr>
          <w:t>tosoutreach.com/pec-minor-syndrome-diagnosis</w:t>
        </w:r>
      </w:hyperlink>
    </w:p>
    <w:sectPr w:rsidR="00435FC6">
      <w:headerReference w:type="default" r:id="rId25"/>
      <w:footerReference w:type="defaul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0492" w14:textId="77777777" w:rsidR="00BB30DF" w:rsidRDefault="00BB30DF">
      <w:r>
        <w:separator/>
      </w:r>
    </w:p>
  </w:endnote>
  <w:endnote w:type="continuationSeparator" w:id="0">
    <w:p w14:paraId="647ACF80" w14:textId="77777777" w:rsidR="00BB30DF" w:rsidRDefault="00BB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DFB2" w14:textId="77777777" w:rsidR="00435FC6" w:rsidRDefault="00000000">
    <w:pPr>
      <w:pBdr>
        <w:top w:val="single" w:sz="6" w:space="1" w:color="2E75B6"/>
      </w:pBdr>
      <w:jc w:val="cente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660717">
      <w:rPr>
        <w:noProof/>
        <w:color w:val="999999"/>
        <w:sz w:val="18"/>
        <w:szCs w:val="18"/>
      </w:rPr>
      <w:t>1</w:t>
    </w:r>
    <w:r>
      <w:rPr>
        <w:color w:val="999999"/>
        <w:sz w:val="18"/>
        <w:szCs w:val="18"/>
      </w:rPr>
      <w:fldChar w:fldCharType="end"/>
    </w:r>
    <w:r>
      <w:rPr>
        <w:color w:val="999999"/>
        <w:sz w:val="18"/>
        <w:szCs w:val="18"/>
      </w:rPr>
      <w:t xml:space="preserve">  |  Not medical </w:t>
    </w:r>
    <w:proofErr w:type="gramStart"/>
    <w:r>
      <w:rPr>
        <w:color w:val="999999"/>
        <w:sz w:val="18"/>
        <w:szCs w:val="18"/>
      </w:rPr>
      <w:t>advice  |</w:t>
    </w:r>
    <w:proofErr w:type="gramEnd"/>
    <w:r>
      <w:rPr>
        <w:color w:val="999999"/>
        <w:sz w:val="18"/>
        <w:szCs w:val="18"/>
      </w:rPr>
      <w:t xml:space="preserve">  Compiled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5D87" w14:textId="77777777" w:rsidR="00BB30DF" w:rsidRDefault="00BB30DF">
      <w:r>
        <w:separator/>
      </w:r>
    </w:p>
  </w:footnote>
  <w:footnote w:type="continuationSeparator" w:id="0">
    <w:p w14:paraId="35AD4988" w14:textId="77777777" w:rsidR="00BB30DF" w:rsidRDefault="00BB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412F" w14:textId="77777777" w:rsidR="00435FC6" w:rsidRDefault="00000000">
    <w:pPr>
      <w:pBdr>
        <w:bottom w:val="single" w:sz="6" w:space="1" w:color="2E75B6"/>
      </w:pBdr>
    </w:pPr>
    <w:r>
      <w:rPr>
        <w:i/>
        <w:iCs/>
        <w:color w:val="2E75B6"/>
        <w:sz w:val="18"/>
        <w:szCs w:val="18"/>
      </w:rPr>
      <w:t>TOS Diagnostic Confirmation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60E"/>
    <w:multiLevelType w:val="hybridMultilevel"/>
    <w:tmpl w:val="F9B4FB8C"/>
    <w:lvl w:ilvl="0" w:tplc="AE42B690">
      <w:start w:val="1"/>
      <w:numFmt w:val="bullet"/>
      <w:lvlText w:val="•"/>
      <w:lvlJc w:val="left"/>
      <w:pPr>
        <w:ind w:left="720" w:hanging="360"/>
      </w:pPr>
    </w:lvl>
    <w:lvl w:ilvl="1" w:tplc="3F4EE092">
      <w:numFmt w:val="decimal"/>
      <w:lvlText w:val=""/>
      <w:lvlJc w:val="left"/>
    </w:lvl>
    <w:lvl w:ilvl="2" w:tplc="E62E1780">
      <w:numFmt w:val="decimal"/>
      <w:lvlText w:val=""/>
      <w:lvlJc w:val="left"/>
    </w:lvl>
    <w:lvl w:ilvl="3" w:tplc="CD222038">
      <w:numFmt w:val="decimal"/>
      <w:lvlText w:val=""/>
      <w:lvlJc w:val="left"/>
    </w:lvl>
    <w:lvl w:ilvl="4" w:tplc="5C5CB5A2">
      <w:numFmt w:val="decimal"/>
      <w:lvlText w:val=""/>
      <w:lvlJc w:val="left"/>
    </w:lvl>
    <w:lvl w:ilvl="5" w:tplc="A95A66D4">
      <w:numFmt w:val="decimal"/>
      <w:lvlText w:val=""/>
      <w:lvlJc w:val="left"/>
    </w:lvl>
    <w:lvl w:ilvl="6" w:tplc="6EF2988E">
      <w:numFmt w:val="decimal"/>
      <w:lvlText w:val=""/>
      <w:lvlJc w:val="left"/>
    </w:lvl>
    <w:lvl w:ilvl="7" w:tplc="2EBC57B2">
      <w:numFmt w:val="decimal"/>
      <w:lvlText w:val=""/>
      <w:lvlJc w:val="left"/>
    </w:lvl>
    <w:lvl w:ilvl="8" w:tplc="C0503E18">
      <w:numFmt w:val="decimal"/>
      <w:lvlText w:val=""/>
      <w:lvlJc w:val="left"/>
    </w:lvl>
  </w:abstractNum>
  <w:abstractNum w:abstractNumId="1" w15:restartNumberingAfterBreak="0">
    <w:nsid w:val="1AD04DAE"/>
    <w:multiLevelType w:val="hybridMultilevel"/>
    <w:tmpl w:val="A55A1FD4"/>
    <w:lvl w:ilvl="0" w:tplc="89BC74E4">
      <w:start w:val="1"/>
      <w:numFmt w:val="decimal"/>
      <w:lvlText w:val="%1."/>
      <w:lvlJc w:val="left"/>
      <w:pPr>
        <w:ind w:left="720" w:hanging="360"/>
      </w:pPr>
    </w:lvl>
    <w:lvl w:ilvl="1" w:tplc="B1E070DA">
      <w:numFmt w:val="decimal"/>
      <w:lvlText w:val=""/>
      <w:lvlJc w:val="left"/>
    </w:lvl>
    <w:lvl w:ilvl="2" w:tplc="F1DAF63E">
      <w:numFmt w:val="decimal"/>
      <w:lvlText w:val=""/>
      <w:lvlJc w:val="left"/>
    </w:lvl>
    <w:lvl w:ilvl="3" w:tplc="3348CD64">
      <w:numFmt w:val="decimal"/>
      <w:lvlText w:val=""/>
      <w:lvlJc w:val="left"/>
    </w:lvl>
    <w:lvl w:ilvl="4" w:tplc="F07C4BA8">
      <w:numFmt w:val="decimal"/>
      <w:lvlText w:val=""/>
      <w:lvlJc w:val="left"/>
    </w:lvl>
    <w:lvl w:ilvl="5" w:tplc="D07A69A0">
      <w:numFmt w:val="decimal"/>
      <w:lvlText w:val=""/>
      <w:lvlJc w:val="left"/>
    </w:lvl>
    <w:lvl w:ilvl="6" w:tplc="7848CC6A">
      <w:numFmt w:val="decimal"/>
      <w:lvlText w:val=""/>
      <w:lvlJc w:val="left"/>
    </w:lvl>
    <w:lvl w:ilvl="7" w:tplc="8CB8DF52">
      <w:numFmt w:val="decimal"/>
      <w:lvlText w:val=""/>
      <w:lvlJc w:val="left"/>
    </w:lvl>
    <w:lvl w:ilvl="8" w:tplc="F7D64D42">
      <w:numFmt w:val="decimal"/>
      <w:lvlText w:val=""/>
      <w:lvlJc w:val="left"/>
    </w:lvl>
  </w:abstractNum>
  <w:abstractNum w:abstractNumId="2" w15:restartNumberingAfterBreak="0">
    <w:nsid w:val="23B47001"/>
    <w:multiLevelType w:val="hybridMultilevel"/>
    <w:tmpl w:val="6576EAF6"/>
    <w:lvl w:ilvl="0" w:tplc="98823ACC">
      <w:start w:val="1"/>
      <w:numFmt w:val="bullet"/>
      <w:lvlText w:val="•"/>
      <w:lvlJc w:val="left"/>
      <w:pPr>
        <w:ind w:left="720" w:hanging="360"/>
      </w:pPr>
    </w:lvl>
    <w:lvl w:ilvl="1" w:tplc="167C08A6">
      <w:numFmt w:val="decimal"/>
      <w:lvlText w:val=""/>
      <w:lvlJc w:val="left"/>
    </w:lvl>
    <w:lvl w:ilvl="2" w:tplc="4B8A6F02">
      <w:numFmt w:val="decimal"/>
      <w:lvlText w:val=""/>
      <w:lvlJc w:val="left"/>
    </w:lvl>
    <w:lvl w:ilvl="3" w:tplc="11C888AE">
      <w:numFmt w:val="decimal"/>
      <w:lvlText w:val=""/>
      <w:lvlJc w:val="left"/>
    </w:lvl>
    <w:lvl w:ilvl="4" w:tplc="E62E1816">
      <w:numFmt w:val="decimal"/>
      <w:lvlText w:val=""/>
      <w:lvlJc w:val="left"/>
    </w:lvl>
    <w:lvl w:ilvl="5" w:tplc="5AA60434">
      <w:numFmt w:val="decimal"/>
      <w:lvlText w:val=""/>
      <w:lvlJc w:val="left"/>
    </w:lvl>
    <w:lvl w:ilvl="6" w:tplc="B1FED462">
      <w:numFmt w:val="decimal"/>
      <w:lvlText w:val=""/>
      <w:lvlJc w:val="left"/>
    </w:lvl>
    <w:lvl w:ilvl="7" w:tplc="3C7A93F6">
      <w:numFmt w:val="decimal"/>
      <w:lvlText w:val=""/>
      <w:lvlJc w:val="left"/>
    </w:lvl>
    <w:lvl w:ilvl="8" w:tplc="C0841D6C">
      <w:numFmt w:val="decimal"/>
      <w:lvlText w:val=""/>
      <w:lvlJc w:val="left"/>
    </w:lvl>
  </w:abstractNum>
  <w:abstractNum w:abstractNumId="3" w15:restartNumberingAfterBreak="0">
    <w:nsid w:val="284A48ED"/>
    <w:multiLevelType w:val="hybridMultilevel"/>
    <w:tmpl w:val="CEEE1970"/>
    <w:lvl w:ilvl="0" w:tplc="2EF8671A">
      <w:start w:val="1"/>
      <w:numFmt w:val="bullet"/>
      <w:lvlText w:val="•"/>
      <w:lvlJc w:val="left"/>
      <w:pPr>
        <w:ind w:left="720" w:hanging="360"/>
      </w:pPr>
    </w:lvl>
    <w:lvl w:ilvl="1" w:tplc="CDE454B4">
      <w:numFmt w:val="decimal"/>
      <w:lvlText w:val=""/>
      <w:lvlJc w:val="left"/>
    </w:lvl>
    <w:lvl w:ilvl="2" w:tplc="E82C6F2E">
      <w:numFmt w:val="decimal"/>
      <w:lvlText w:val=""/>
      <w:lvlJc w:val="left"/>
    </w:lvl>
    <w:lvl w:ilvl="3" w:tplc="9BA0BF0C">
      <w:numFmt w:val="decimal"/>
      <w:lvlText w:val=""/>
      <w:lvlJc w:val="left"/>
    </w:lvl>
    <w:lvl w:ilvl="4" w:tplc="AD9E0610">
      <w:numFmt w:val="decimal"/>
      <w:lvlText w:val=""/>
      <w:lvlJc w:val="left"/>
    </w:lvl>
    <w:lvl w:ilvl="5" w:tplc="E9C49DFC">
      <w:numFmt w:val="decimal"/>
      <w:lvlText w:val=""/>
      <w:lvlJc w:val="left"/>
    </w:lvl>
    <w:lvl w:ilvl="6" w:tplc="4E687A06">
      <w:numFmt w:val="decimal"/>
      <w:lvlText w:val=""/>
      <w:lvlJc w:val="left"/>
    </w:lvl>
    <w:lvl w:ilvl="7" w:tplc="A06859AA">
      <w:numFmt w:val="decimal"/>
      <w:lvlText w:val=""/>
      <w:lvlJc w:val="left"/>
    </w:lvl>
    <w:lvl w:ilvl="8" w:tplc="4A76FF6A">
      <w:numFmt w:val="decimal"/>
      <w:lvlText w:val=""/>
      <w:lvlJc w:val="left"/>
    </w:lvl>
  </w:abstractNum>
  <w:abstractNum w:abstractNumId="4" w15:restartNumberingAfterBreak="0">
    <w:nsid w:val="2A675B8C"/>
    <w:multiLevelType w:val="hybridMultilevel"/>
    <w:tmpl w:val="864C8D8E"/>
    <w:lvl w:ilvl="0" w:tplc="EF36A29A">
      <w:start w:val="1"/>
      <w:numFmt w:val="bullet"/>
      <w:lvlText w:val="●"/>
      <w:lvlJc w:val="left"/>
      <w:pPr>
        <w:ind w:left="720" w:hanging="360"/>
      </w:pPr>
    </w:lvl>
    <w:lvl w:ilvl="1" w:tplc="965826CC">
      <w:start w:val="1"/>
      <w:numFmt w:val="bullet"/>
      <w:lvlText w:val="○"/>
      <w:lvlJc w:val="left"/>
      <w:pPr>
        <w:ind w:left="1440" w:hanging="360"/>
      </w:pPr>
    </w:lvl>
    <w:lvl w:ilvl="2" w:tplc="D39A47CC">
      <w:start w:val="1"/>
      <w:numFmt w:val="bullet"/>
      <w:lvlText w:val="■"/>
      <w:lvlJc w:val="left"/>
      <w:pPr>
        <w:ind w:left="2160" w:hanging="360"/>
      </w:pPr>
    </w:lvl>
    <w:lvl w:ilvl="3" w:tplc="BCA490B6">
      <w:start w:val="1"/>
      <w:numFmt w:val="bullet"/>
      <w:lvlText w:val="●"/>
      <w:lvlJc w:val="left"/>
      <w:pPr>
        <w:ind w:left="2880" w:hanging="360"/>
      </w:pPr>
    </w:lvl>
    <w:lvl w:ilvl="4" w:tplc="3702998C">
      <w:start w:val="1"/>
      <w:numFmt w:val="bullet"/>
      <w:lvlText w:val="○"/>
      <w:lvlJc w:val="left"/>
      <w:pPr>
        <w:ind w:left="3600" w:hanging="360"/>
      </w:pPr>
    </w:lvl>
    <w:lvl w:ilvl="5" w:tplc="F4B201E6">
      <w:start w:val="1"/>
      <w:numFmt w:val="bullet"/>
      <w:lvlText w:val="■"/>
      <w:lvlJc w:val="left"/>
      <w:pPr>
        <w:ind w:left="4320" w:hanging="360"/>
      </w:pPr>
    </w:lvl>
    <w:lvl w:ilvl="6" w:tplc="52AE6FC8">
      <w:start w:val="1"/>
      <w:numFmt w:val="bullet"/>
      <w:lvlText w:val="●"/>
      <w:lvlJc w:val="left"/>
      <w:pPr>
        <w:ind w:left="5040" w:hanging="360"/>
      </w:pPr>
    </w:lvl>
    <w:lvl w:ilvl="7" w:tplc="E7EC0D10">
      <w:start w:val="1"/>
      <w:numFmt w:val="bullet"/>
      <w:lvlText w:val="●"/>
      <w:lvlJc w:val="left"/>
      <w:pPr>
        <w:ind w:left="5760" w:hanging="360"/>
      </w:pPr>
    </w:lvl>
    <w:lvl w:ilvl="8" w:tplc="7278DB3A">
      <w:start w:val="1"/>
      <w:numFmt w:val="bullet"/>
      <w:lvlText w:val="●"/>
      <w:lvlJc w:val="left"/>
      <w:pPr>
        <w:ind w:left="6480" w:hanging="360"/>
      </w:pPr>
    </w:lvl>
  </w:abstractNum>
  <w:abstractNum w:abstractNumId="5" w15:restartNumberingAfterBreak="0">
    <w:nsid w:val="3C2B7BC4"/>
    <w:multiLevelType w:val="hybridMultilevel"/>
    <w:tmpl w:val="E2E632E2"/>
    <w:lvl w:ilvl="0" w:tplc="7FD6AC1E">
      <w:start w:val="1"/>
      <w:numFmt w:val="bullet"/>
      <w:lvlText w:val="•"/>
      <w:lvlJc w:val="left"/>
      <w:pPr>
        <w:ind w:left="720" w:hanging="360"/>
      </w:pPr>
    </w:lvl>
    <w:lvl w:ilvl="1" w:tplc="A880D4D4">
      <w:numFmt w:val="decimal"/>
      <w:lvlText w:val=""/>
      <w:lvlJc w:val="left"/>
    </w:lvl>
    <w:lvl w:ilvl="2" w:tplc="810E7D9A">
      <w:numFmt w:val="decimal"/>
      <w:lvlText w:val=""/>
      <w:lvlJc w:val="left"/>
    </w:lvl>
    <w:lvl w:ilvl="3" w:tplc="01DA80E0">
      <w:numFmt w:val="decimal"/>
      <w:lvlText w:val=""/>
      <w:lvlJc w:val="left"/>
    </w:lvl>
    <w:lvl w:ilvl="4" w:tplc="810ACD18">
      <w:numFmt w:val="decimal"/>
      <w:lvlText w:val=""/>
      <w:lvlJc w:val="left"/>
    </w:lvl>
    <w:lvl w:ilvl="5" w:tplc="CB18FEF2">
      <w:numFmt w:val="decimal"/>
      <w:lvlText w:val=""/>
      <w:lvlJc w:val="left"/>
    </w:lvl>
    <w:lvl w:ilvl="6" w:tplc="499EAA1A">
      <w:numFmt w:val="decimal"/>
      <w:lvlText w:val=""/>
      <w:lvlJc w:val="left"/>
    </w:lvl>
    <w:lvl w:ilvl="7" w:tplc="54F4AA2C">
      <w:numFmt w:val="decimal"/>
      <w:lvlText w:val=""/>
      <w:lvlJc w:val="left"/>
    </w:lvl>
    <w:lvl w:ilvl="8" w:tplc="0186BD1E">
      <w:numFmt w:val="decimal"/>
      <w:lvlText w:val=""/>
      <w:lvlJc w:val="left"/>
    </w:lvl>
  </w:abstractNum>
  <w:abstractNum w:abstractNumId="6" w15:restartNumberingAfterBreak="0">
    <w:nsid w:val="51044E49"/>
    <w:multiLevelType w:val="hybridMultilevel"/>
    <w:tmpl w:val="2EC21BDA"/>
    <w:lvl w:ilvl="0" w:tplc="FC888A90">
      <w:start w:val="1"/>
      <w:numFmt w:val="bullet"/>
      <w:lvlText w:val="•"/>
      <w:lvlJc w:val="left"/>
      <w:pPr>
        <w:ind w:left="720" w:hanging="360"/>
      </w:pPr>
    </w:lvl>
    <w:lvl w:ilvl="1" w:tplc="585E9722">
      <w:numFmt w:val="decimal"/>
      <w:lvlText w:val=""/>
      <w:lvlJc w:val="left"/>
    </w:lvl>
    <w:lvl w:ilvl="2" w:tplc="71F4FBD4">
      <w:numFmt w:val="decimal"/>
      <w:lvlText w:val=""/>
      <w:lvlJc w:val="left"/>
    </w:lvl>
    <w:lvl w:ilvl="3" w:tplc="880EF3FE">
      <w:numFmt w:val="decimal"/>
      <w:lvlText w:val=""/>
      <w:lvlJc w:val="left"/>
    </w:lvl>
    <w:lvl w:ilvl="4" w:tplc="F70C48A2">
      <w:numFmt w:val="decimal"/>
      <w:lvlText w:val=""/>
      <w:lvlJc w:val="left"/>
    </w:lvl>
    <w:lvl w:ilvl="5" w:tplc="BB8A1DFE">
      <w:numFmt w:val="decimal"/>
      <w:lvlText w:val=""/>
      <w:lvlJc w:val="left"/>
    </w:lvl>
    <w:lvl w:ilvl="6" w:tplc="E8943B74">
      <w:numFmt w:val="decimal"/>
      <w:lvlText w:val=""/>
      <w:lvlJc w:val="left"/>
    </w:lvl>
    <w:lvl w:ilvl="7" w:tplc="1FF09F6A">
      <w:numFmt w:val="decimal"/>
      <w:lvlText w:val=""/>
      <w:lvlJc w:val="left"/>
    </w:lvl>
    <w:lvl w:ilvl="8" w:tplc="496E4F1E">
      <w:numFmt w:val="decimal"/>
      <w:lvlText w:val=""/>
      <w:lvlJc w:val="left"/>
    </w:lvl>
  </w:abstractNum>
  <w:abstractNum w:abstractNumId="7" w15:restartNumberingAfterBreak="0">
    <w:nsid w:val="51625707"/>
    <w:multiLevelType w:val="hybridMultilevel"/>
    <w:tmpl w:val="E86E5EA0"/>
    <w:lvl w:ilvl="0" w:tplc="B8949CCE">
      <w:start w:val="1"/>
      <w:numFmt w:val="decimal"/>
      <w:lvlText w:val="%1."/>
      <w:lvlJc w:val="left"/>
      <w:pPr>
        <w:ind w:left="720" w:hanging="360"/>
      </w:pPr>
    </w:lvl>
    <w:lvl w:ilvl="1" w:tplc="043A8738">
      <w:numFmt w:val="decimal"/>
      <w:lvlText w:val=""/>
      <w:lvlJc w:val="left"/>
    </w:lvl>
    <w:lvl w:ilvl="2" w:tplc="0EE0005A">
      <w:numFmt w:val="decimal"/>
      <w:lvlText w:val=""/>
      <w:lvlJc w:val="left"/>
    </w:lvl>
    <w:lvl w:ilvl="3" w:tplc="BB566E30">
      <w:numFmt w:val="decimal"/>
      <w:lvlText w:val=""/>
      <w:lvlJc w:val="left"/>
    </w:lvl>
    <w:lvl w:ilvl="4" w:tplc="B85C2828">
      <w:numFmt w:val="decimal"/>
      <w:lvlText w:val=""/>
      <w:lvlJc w:val="left"/>
    </w:lvl>
    <w:lvl w:ilvl="5" w:tplc="CE262EC4">
      <w:numFmt w:val="decimal"/>
      <w:lvlText w:val=""/>
      <w:lvlJc w:val="left"/>
    </w:lvl>
    <w:lvl w:ilvl="6" w:tplc="5FD49E8C">
      <w:numFmt w:val="decimal"/>
      <w:lvlText w:val=""/>
      <w:lvlJc w:val="left"/>
    </w:lvl>
    <w:lvl w:ilvl="7" w:tplc="FC1C65E0">
      <w:numFmt w:val="decimal"/>
      <w:lvlText w:val=""/>
      <w:lvlJc w:val="left"/>
    </w:lvl>
    <w:lvl w:ilvl="8" w:tplc="C2F4C634">
      <w:numFmt w:val="decimal"/>
      <w:lvlText w:val=""/>
      <w:lvlJc w:val="left"/>
    </w:lvl>
  </w:abstractNum>
  <w:abstractNum w:abstractNumId="8" w15:restartNumberingAfterBreak="0">
    <w:nsid w:val="5F0A50E8"/>
    <w:multiLevelType w:val="hybridMultilevel"/>
    <w:tmpl w:val="34E0FDB2"/>
    <w:lvl w:ilvl="0" w:tplc="5DE6C92E">
      <w:start w:val="1"/>
      <w:numFmt w:val="decimal"/>
      <w:lvlText w:val="%1."/>
      <w:lvlJc w:val="left"/>
      <w:pPr>
        <w:ind w:left="720" w:hanging="360"/>
      </w:pPr>
    </w:lvl>
    <w:lvl w:ilvl="1" w:tplc="80CCBAB6">
      <w:numFmt w:val="decimal"/>
      <w:lvlText w:val=""/>
      <w:lvlJc w:val="left"/>
    </w:lvl>
    <w:lvl w:ilvl="2" w:tplc="53BEF1DA">
      <w:numFmt w:val="decimal"/>
      <w:lvlText w:val=""/>
      <w:lvlJc w:val="left"/>
    </w:lvl>
    <w:lvl w:ilvl="3" w:tplc="DFF69C9A">
      <w:numFmt w:val="decimal"/>
      <w:lvlText w:val=""/>
      <w:lvlJc w:val="left"/>
    </w:lvl>
    <w:lvl w:ilvl="4" w:tplc="400C5C26">
      <w:numFmt w:val="decimal"/>
      <w:lvlText w:val=""/>
      <w:lvlJc w:val="left"/>
    </w:lvl>
    <w:lvl w:ilvl="5" w:tplc="99829AAC">
      <w:numFmt w:val="decimal"/>
      <w:lvlText w:val=""/>
      <w:lvlJc w:val="left"/>
    </w:lvl>
    <w:lvl w:ilvl="6" w:tplc="40EAC3BC">
      <w:numFmt w:val="decimal"/>
      <w:lvlText w:val=""/>
      <w:lvlJc w:val="left"/>
    </w:lvl>
    <w:lvl w:ilvl="7" w:tplc="BC9A0DEE">
      <w:numFmt w:val="decimal"/>
      <w:lvlText w:val=""/>
      <w:lvlJc w:val="left"/>
    </w:lvl>
    <w:lvl w:ilvl="8" w:tplc="B0A07260">
      <w:numFmt w:val="decimal"/>
      <w:lvlText w:val=""/>
      <w:lvlJc w:val="left"/>
    </w:lvl>
  </w:abstractNum>
  <w:abstractNum w:abstractNumId="9" w15:restartNumberingAfterBreak="0">
    <w:nsid w:val="6D88371D"/>
    <w:multiLevelType w:val="hybridMultilevel"/>
    <w:tmpl w:val="460499E4"/>
    <w:lvl w:ilvl="0" w:tplc="3D2AC4F4">
      <w:start w:val="1"/>
      <w:numFmt w:val="bullet"/>
      <w:lvlText w:val="•"/>
      <w:lvlJc w:val="left"/>
      <w:pPr>
        <w:ind w:left="720" w:hanging="360"/>
      </w:pPr>
    </w:lvl>
    <w:lvl w:ilvl="1" w:tplc="65525B42">
      <w:numFmt w:val="decimal"/>
      <w:lvlText w:val=""/>
      <w:lvlJc w:val="left"/>
    </w:lvl>
    <w:lvl w:ilvl="2" w:tplc="465A8134">
      <w:numFmt w:val="decimal"/>
      <w:lvlText w:val=""/>
      <w:lvlJc w:val="left"/>
    </w:lvl>
    <w:lvl w:ilvl="3" w:tplc="0F105042">
      <w:numFmt w:val="decimal"/>
      <w:lvlText w:val=""/>
      <w:lvlJc w:val="left"/>
    </w:lvl>
    <w:lvl w:ilvl="4" w:tplc="4A04DB52">
      <w:numFmt w:val="decimal"/>
      <w:lvlText w:val=""/>
      <w:lvlJc w:val="left"/>
    </w:lvl>
    <w:lvl w:ilvl="5" w:tplc="99501146">
      <w:numFmt w:val="decimal"/>
      <w:lvlText w:val=""/>
      <w:lvlJc w:val="left"/>
    </w:lvl>
    <w:lvl w:ilvl="6" w:tplc="09762FF2">
      <w:numFmt w:val="decimal"/>
      <w:lvlText w:val=""/>
      <w:lvlJc w:val="left"/>
    </w:lvl>
    <w:lvl w:ilvl="7" w:tplc="CF48B868">
      <w:numFmt w:val="decimal"/>
      <w:lvlText w:val=""/>
      <w:lvlJc w:val="left"/>
    </w:lvl>
    <w:lvl w:ilvl="8" w:tplc="0B787550">
      <w:numFmt w:val="decimal"/>
      <w:lvlText w:val=""/>
      <w:lvlJc w:val="left"/>
    </w:lvl>
  </w:abstractNum>
  <w:abstractNum w:abstractNumId="10" w15:restartNumberingAfterBreak="0">
    <w:nsid w:val="7D6139AB"/>
    <w:multiLevelType w:val="hybridMultilevel"/>
    <w:tmpl w:val="20AE2372"/>
    <w:lvl w:ilvl="0" w:tplc="279E5CE8">
      <w:start w:val="1"/>
      <w:numFmt w:val="bullet"/>
      <w:lvlText w:val="•"/>
      <w:lvlJc w:val="left"/>
      <w:pPr>
        <w:ind w:left="720" w:hanging="360"/>
      </w:pPr>
    </w:lvl>
    <w:lvl w:ilvl="1" w:tplc="9434F466">
      <w:numFmt w:val="decimal"/>
      <w:lvlText w:val=""/>
      <w:lvlJc w:val="left"/>
    </w:lvl>
    <w:lvl w:ilvl="2" w:tplc="AFD6264C">
      <w:numFmt w:val="decimal"/>
      <w:lvlText w:val=""/>
      <w:lvlJc w:val="left"/>
    </w:lvl>
    <w:lvl w:ilvl="3" w:tplc="AE241398">
      <w:numFmt w:val="decimal"/>
      <w:lvlText w:val=""/>
      <w:lvlJc w:val="left"/>
    </w:lvl>
    <w:lvl w:ilvl="4" w:tplc="02B40F54">
      <w:numFmt w:val="decimal"/>
      <w:lvlText w:val=""/>
      <w:lvlJc w:val="left"/>
    </w:lvl>
    <w:lvl w:ilvl="5" w:tplc="5218F504">
      <w:numFmt w:val="decimal"/>
      <w:lvlText w:val=""/>
      <w:lvlJc w:val="left"/>
    </w:lvl>
    <w:lvl w:ilvl="6" w:tplc="2EE6B6AE">
      <w:numFmt w:val="decimal"/>
      <w:lvlText w:val=""/>
      <w:lvlJc w:val="left"/>
    </w:lvl>
    <w:lvl w:ilvl="7" w:tplc="B8E255BC">
      <w:numFmt w:val="decimal"/>
      <w:lvlText w:val=""/>
      <w:lvlJc w:val="left"/>
    </w:lvl>
    <w:lvl w:ilvl="8" w:tplc="6982FD82">
      <w:numFmt w:val="decimal"/>
      <w:lvlText w:val=""/>
      <w:lvlJc w:val="left"/>
    </w:lvl>
  </w:abstractNum>
  <w:abstractNum w:abstractNumId="11" w15:restartNumberingAfterBreak="0">
    <w:nsid w:val="7F4A0105"/>
    <w:multiLevelType w:val="hybridMultilevel"/>
    <w:tmpl w:val="8B5A8112"/>
    <w:lvl w:ilvl="0" w:tplc="20A234D4">
      <w:start w:val="1"/>
      <w:numFmt w:val="decimal"/>
      <w:lvlText w:val="%1."/>
      <w:lvlJc w:val="left"/>
      <w:pPr>
        <w:ind w:left="720" w:hanging="360"/>
      </w:pPr>
    </w:lvl>
    <w:lvl w:ilvl="1" w:tplc="1B3625E0">
      <w:numFmt w:val="decimal"/>
      <w:lvlText w:val=""/>
      <w:lvlJc w:val="left"/>
    </w:lvl>
    <w:lvl w:ilvl="2" w:tplc="45F8A656">
      <w:numFmt w:val="decimal"/>
      <w:lvlText w:val=""/>
      <w:lvlJc w:val="left"/>
    </w:lvl>
    <w:lvl w:ilvl="3" w:tplc="DA4A099A">
      <w:numFmt w:val="decimal"/>
      <w:lvlText w:val=""/>
      <w:lvlJc w:val="left"/>
    </w:lvl>
    <w:lvl w:ilvl="4" w:tplc="B9463B40">
      <w:numFmt w:val="decimal"/>
      <w:lvlText w:val=""/>
      <w:lvlJc w:val="left"/>
    </w:lvl>
    <w:lvl w:ilvl="5" w:tplc="88DCDD3C">
      <w:numFmt w:val="decimal"/>
      <w:lvlText w:val=""/>
      <w:lvlJc w:val="left"/>
    </w:lvl>
    <w:lvl w:ilvl="6" w:tplc="E398E5E0">
      <w:numFmt w:val="decimal"/>
      <w:lvlText w:val=""/>
      <w:lvlJc w:val="left"/>
    </w:lvl>
    <w:lvl w:ilvl="7" w:tplc="733C352E">
      <w:numFmt w:val="decimal"/>
      <w:lvlText w:val=""/>
      <w:lvlJc w:val="left"/>
    </w:lvl>
    <w:lvl w:ilvl="8" w:tplc="8138CB8A">
      <w:numFmt w:val="decimal"/>
      <w:lvlText w:val=""/>
      <w:lvlJc w:val="left"/>
    </w:lvl>
  </w:abstractNum>
  <w:num w:numId="1" w16cid:durableId="1622223309">
    <w:abstractNumId w:val="4"/>
    <w:lvlOverride w:ilvl="0">
      <w:startOverride w:val="1"/>
    </w:lvlOverride>
  </w:num>
  <w:num w:numId="2" w16cid:durableId="1849827318">
    <w:abstractNumId w:val="11"/>
    <w:lvlOverride w:ilvl="0">
      <w:startOverride w:val="1"/>
    </w:lvlOverride>
  </w:num>
  <w:num w:numId="3" w16cid:durableId="1599021850">
    <w:abstractNumId w:val="3"/>
    <w:lvlOverride w:ilvl="0">
      <w:startOverride w:val="1"/>
    </w:lvlOverride>
  </w:num>
  <w:num w:numId="4" w16cid:durableId="1125611887">
    <w:abstractNumId w:val="0"/>
    <w:lvlOverride w:ilvl="0">
      <w:startOverride w:val="1"/>
    </w:lvlOverride>
  </w:num>
  <w:num w:numId="5" w16cid:durableId="734281464">
    <w:abstractNumId w:val="7"/>
    <w:lvlOverride w:ilvl="0">
      <w:startOverride w:val="1"/>
    </w:lvlOverride>
  </w:num>
  <w:num w:numId="6" w16cid:durableId="606079141">
    <w:abstractNumId w:val="9"/>
    <w:lvlOverride w:ilvl="0">
      <w:startOverride w:val="1"/>
    </w:lvlOverride>
  </w:num>
  <w:num w:numId="7" w16cid:durableId="1851530462">
    <w:abstractNumId w:val="5"/>
    <w:lvlOverride w:ilvl="0">
      <w:startOverride w:val="1"/>
    </w:lvlOverride>
  </w:num>
  <w:num w:numId="8" w16cid:durableId="122118469">
    <w:abstractNumId w:val="8"/>
    <w:lvlOverride w:ilvl="0">
      <w:startOverride w:val="1"/>
    </w:lvlOverride>
  </w:num>
  <w:num w:numId="9" w16cid:durableId="1743991216">
    <w:abstractNumId w:val="10"/>
    <w:lvlOverride w:ilvl="0">
      <w:startOverride w:val="1"/>
    </w:lvlOverride>
  </w:num>
  <w:num w:numId="10" w16cid:durableId="2004810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C6"/>
    <w:rsid w:val="00435FC6"/>
    <w:rsid w:val="00660717"/>
    <w:rsid w:val="00676EFC"/>
    <w:rsid w:val="00A65FD4"/>
    <w:rsid w:val="00BB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E0CDD"/>
  <w15:docId w15:val="{5DE69E79-5D54-2C44-9C20-D3C953E1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4B"/>
      <w:sz w:val="32"/>
      <w:szCs w:val="32"/>
    </w:rPr>
  </w:style>
  <w:style w:type="paragraph" w:styleId="Heading2">
    <w:name w:val="heading 2"/>
    <w:uiPriority w:val="9"/>
    <w:unhideWhenUsed/>
    <w:qFormat/>
    <w:pPr>
      <w:spacing w:before="240" w:after="16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osoutreach.com/neurogenic-tos-symptoms" TargetMode="External"/><Relationship Id="rId13" Type="http://schemas.openxmlformats.org/officeDocument/2006/relationships/hyperlink" Target="https://www.frontiersin.org/journals/neurology/articles/10.3389/fneur.2021.644893/full" TargetMode="External"/><Relationship Id="rId18" Type="http://schemas.openxmlformats.org/officeDocument/2006/relationships/hyperlink" Target="https://pubs.rsna.org/doi/abs/10.1148/rg.201615022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osoutreach.com/neurogenic-tos-symptoms" TargetMode="External"/><Relationship Id="rId7" Type="http://schemas.openxmlformats.org/officeDocument/2006/relationships/hyperlink" Target="https://www.tosoutreach.com/find-a-surgeon" TargetMode="External"/><Relationship Id="rId12" Type="http://schemas.openxmlformats.org/officeDocument/2006/relationships/hyperlink" Target="https://www.sciencedirect.com/science/article/pii/S0303846725001258" TargetMode="External"/><Relationship Id="rId17" Type="http://schemas.openxmlformats.org/officeDocument/2006/relationships/hyperlink" Target="https://www.jvascsurg.org/article/S0741-5214(16)30191-4/fulltex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urnals.plos.org/plosone/article?id=10.1371/journal.pone.0268842" TargetMode="External"/><Relationship Id="rId20" Type="http://schemas.openxmlformats.org/officeDocument/2006/relationships/hyperlink" Target="https://www.tosoutreach.com/find-a-surge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1436167/" TargetMode="External"/><Relationship Id="rId24" Type="http://schemas.openxmlformats.org/officeDocument/2006/relationships/hyperlink" Target="https://www.tosoutreach.com/pec-minor-syndrome-diagnosis" TargetMode="External"/><Relationship Id="rId5" Type="http://schemas.openxmlformats.org/officeDocument/2006/relationships/footnotes" Target="footnotes.xml"/><Relationship Id="rId15" Type="http://schemas.openxmlformats.org/officeDocument/2006/relationships/hyperlink" Target="https://pubmed.ncbi.nlm.nih.gov/9562199/" TargetMode="External"/><Relationship Id="rId23" Type="http://schemas.openxmlformats.org/officeDocument/2006/relationships/hyperlink" Target="https://www.reddit.com/r/thoracicoutletsupport/" TargetMode="External"/><Relationship Id="rId28" Type="http://schemas.openxmlformats.org/officeDocument/2006/relationships/theme" Target="theme/theme1.xml"/><Relationship Id="rId10" Type="http://schemas.openxmlformats.org/officeDocument/2006/relationships/hyperlink" Target="https://www.judijournal.com/index.php/jd/article/view/14" TargetMode="External"/><Relationship Id="rId19" Type="http://schemas.openxmlformats.org/officeDocument/2006/relationships/hyperlink" Target="https://consultqd.clevelandclinic.org/precision-care-for-thoracic-outlet-syndrome" TargetMode="External"/><Relationship Id="rId4" Type="http://schemas.openxmlformats.org/officeDocument/2006/relationships/webSettings" Target="webSettings.xml"/><Relationship Id="rId9" Type="http://schemas.openxmlformats.org/officeDocument/2006/relationships/hyperlink" Target="https://mskneurology.com/how-truly-treat-thoracic-outlet-syndrome/" TargetMode="External"/><Relationship Id="rId14" Type="http://schemas.openxmlformats.org/officeDocument/2006/relationships/hyperlink" Target="https://pubmed.ncbi.nlm.nih.gov/26429586/" TargetMode="External"/><Relationship Id="rId22" Type="http://schemas.openxmlformats.org/officeDocument/2006/relationships/hyperlink" Target="https://mskneurology.com/how-truly-treat-thoracic-outlet-syndr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3267</Words>
  <Characters>19547</Characters>
  <Application>Microsoft Office Word</Application>
  <DocSecurity>0</DocSecurity>
  <Lines>923</Lines>
  <Paragraphs>442</Paragraphs>
  <ScaleCrop>false</ScaleCrop>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Abbate, Camryn</cp:lastModifiedBy>
  <cp:revision>2</cp:revision>
  <dcterms:created xsi:type="dcterms:W3CDTF">2026-03-27T02:28:00Z</dcterms:created>
  <dcterms:modified xsi:type="dcterms:W3CDTF">2026-03-27T02:43:00Z</dcterms:modified>
</cp:coreProperties>
</file>